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3D" w:rsidRDefault="003E0F3D">
      <w:pPr>
        <w:pStyle w:val="KonuBal"/>
        <w:rPr>
          <w:color w:val="0000FF"/>
        </w:rPr>
      </w:pPr>
      <w:r>
        <w:rPr>
          <w:color w:val="0000FF"/>
        </w:rPr>
        <w:t>KARTVİZİT TALEP FORMU</w:t>
      </w:r>
    </w:p>
    <w:p w:rsidR="003E0F3D" w:rsidRDefault="003E0F3D">
      <w:pPr>
        <w:jc w:val="center"/>
        <w:rPr>
          <w:color w:val="FF0000"/>
          <w:sz w:val="8"/>
        </w:rPr>
      </w:pPr>
    </w:p>
    <w:p w:rsidR="003E0F3D" w:rsidRDefault="003E0F3D">
      <w:pPr>
        <w:jc w:val="center"/>
        <w:rPr>
          <w:color w:val="FF0000"/>
        </w:rPr>
      </w:pPr>
      <w:proofErr w:type="gramStart"/>
      <w:r>
        <w:rPr>
          <w:color w:val="FF0000"/>
        </w:rPr>
        <w:t>Dikkat !</w:t>
      </w:r>
      <w:proofErr w:type="gramEnd"/>
    </w:p>
    <w:p w:rsidR="003E0F3D" w:rsidRDefault="003E0F3D">
      <w:pPr>
        <w:jc w:val="center"/>
        <w:rPr>
          <w:color w:val="FF0000"/>
        </w:rPr>
      </w:pPr>
      <w:r>
        <w:rPr>
          <w:color w:val="FF0000"/>
        </w:rPr>
        <w:t xml:space="preserve">İngilizce kartvizit talep eden talep sahipleri </w:t>
      </w:r>
    </w:p>
    <w:p w:rsidR="003E0F3D" w:rsidRDefault="003E0F3D">
      <w:pPr>
        <w:jc w:val="center"/>
      </w:pPr>
      <w:proofErr w:type="gramStart"/>
      <w:r>
        <w:rPr>
          <w:color w:val="FF0000"/>
        </w:rPr>
        <w:t>aşağıdaki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ünvanı</w:t>
      </w:r>
      <w:proofErr w:type="spellEnd"/>
      <w:r>
        <w:rPr>
          <w:color w:val="FF0000"/>
        </w:rPr>
        <w:t xml:space="preserve"> ve bölümü kısımlarını İngilizce olarak dolduracaklardır</w:t>
      </w:r>
      <w:r>
        <w:t>.</w:t>
      </w:r>
    </w:p>
    <w:p w:rsidR="003E0F3D" w:rsidRDefault="003E0F3D">
      <w:pPr>
        <w:pStyle w:val="ResimYazs"/>
        <w:keepNext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276"/>
        <w:gridCol w:w="567"/>
        <w:gridCol w:w="709"/>
        <w:gridCol w:w="850"/>
        <w:gridCol w:w="851"/>
        <w:gridCol w:w="1275"/>
        <w:gridCol w:w="1701"/>
      </w:tblGrid>
      <w:tr w:rsidR="003E0F3D">
        <w:tc>
          <w:tcPr>
            <w:tcW w:w="9142" w:type="dxa"/>
            <w:gridSpan w:val="9"/>
          </w:tcPr>
          <w:p w:rsidR="003E0F3D" w:rsidRDefault="003E0F3D">
            <w:pPr>
              <w:pStyle w:val="ResimYazs"/>
              <w:keepNext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TALEP SAHİBİNİN</w:t>
            </w:r>
          </w:p>
        </w:tc>
      </w:tr>
      <w:tr w:rsidR="003E0F3D">
        <w:tc>
          <w:tcPr>
            <w:tcW w:w="1204" w:type="dxa"/>
          </w:tcPr>
          <w:p w:rsidR="003E0F3D" w:rsidRDefault="003E0F3D">
            <w:pPr>
              <w:pStyle w:val="ResimYazs"/>
              <w:keepNext/>
            </w:pPr>
            <w:r>
              <w:rPr>
                <w:b w:val="0"/>
                <w:color w:val="0000FF"/>
              </w:rPr>
              <w:t>ÜNVANI</w:t>
            </w:r>
          </w:p>
        </w:tc>
        <w:tc>
          <w:tcPr>
            <w:tcW w:w="2552" w:type="dxa"/>
            <w:gridSpan w:val="3"/>
          </w:tcPr>
          <w:p w:rsidR="003E0F3D" w:rsidRDefault="003E0F3D">
            <w:pPr>
              <w:pStyle w:val="ResimYazs"/>
              <w:keepNext/>
            </w:pPr>
          </w:p>
        </w:tc>
        <w:tc>
          <w:tcPr>
            <w:tcW w:w="1559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</w:rPr>
            </w:pPr>
            <w:r>
              <w:rPr>
                <w:b w:val="0"/>
                <w:color w:val="0000FF"/>
              </w:rPr>
              <w:t>ADI-SOYADI</w:t>
            </w:r>
          </w:p>
        </w:tc>
        <w:tc>
          <w:tcPr>
            <w:tcW w:w="3827" w:type="dxa"/>
            <w:gridSpan w:val="3"/>
          </w:tcPr>
          <w:p w:rsidR="003E0F3D" w:rsidRDefault="003E0F3D">
            <w:pPr>
              <w:pStyle w:val="ResimYazs"/>
              <w:keepNext/>
            </w:pPr>
          </w:p>
        </w:tc>
      </w:tr>
      <w:tr w:rsidR="003E0F3D">
        <w:tc>
          <w:tcPr>
            <w:tcW w:w="1204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BÖLÜMÜ</w:t>
            </w:r>
          </w:p>
        </w:tc>
        <w:tc>
          <w:tcPr>
            <w:tcW w:w="7938" w:type="dxa"/>
            <w:gridSpan w:val="8"/>
          </w:tcPr>
          <w:p w:rsidR="003E0F3D" w:rsidRDefault="003E0F3D">
            <w:pPr>
              <w:pStyle w:val="ResimYazs"/>
              <w:keepNext/>
            </w:pPr>
          </w:p>
        </w:tc>
      </w:tr>
      <w:tr w:rsidR="003E0F3D">
        <w:tc>
          <w:tcPr>
            <w:tcW w:w="1204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(İŞ)</w:t>
            </w:r>
          </w:p>
        </w:tc>
        <w:tc>
          <w:tcPr>
            <w:tcW w:w="1985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276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(EV)</w:t>
            </w:r>
          </w:p>
        </w:tc>
        <w:tc>
          <w:tcPr>
            <w:tcW w:w="1701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275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(GSM)</w:t>
            </w:r>
          </w:p>
        </w:tc>
        <w:tc>
          <w:tcPr>
            <w:tcW w:w="1701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</w:tr>
      <w:tr w:rsidR="003E0F3D">
        <w:trPr>
          <w:trHeight w:val="414"/>
        </w:trPr>
        <w:tc>
          <w:tcPr>
            <w:tcW w:w="1913" w:type="dxa"/>
            <w:gridSpan w:val="2"/>
          </w:tcPr>
          <w:p w:rsidR="003E0F3D" w:rsidRDefault="003E0F3D">
            <w:pPr>
              <w:pStyle w:val="ResimYazs"/>
              <w:keepNext/>
              <w:rPr>
                <w:color w:val="0000FF"/>
              </w:rPr>
            </w:pPr>
            <w:r>
              <w:rPr>
                <w:b w:val="0"/>
                <w:color w:val="0000FF"/>
              </w:rPr>
              <w:t>E-MAİL</w:t>
            </w:r>
          </w:p>
        </w:tc>
        <w:tc>
          <w:tcPr>
            <w:tcW w:w="2552" w:type="dxa"/>
            <w:gridSpan w:val="3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FAX</w:t>
            </w:r>
          </w:p>
        </w:tc>
        <w:tc>
          <w:tcPr>
            <w:tcW w:w="2976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</w:tr>
    </w:tbl>
    <w:p w:rsidR="003E0F3D" w:rsidRDefault="003E0F3D">
      <w:pPr>
        <w:rPr>
          <w:color w:val="0000FF"/>
        </w:rPr>
      </w:pPr>
    </w:p>
    <w:p w:rsidR="003E0F3D" w:rsidRDefault="003E0F3D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3118"/>
      </w:tblGrid>
      <w:tr w:rsidR="003E0F3D">
        <w:tc>
          <w:tcPr>
            <w:tcW w:w="9142" w:type="dxa"/>
            <w:gridSpan w:val="3"/>
          </w:tcPr>
          <w:p w:rsidR="003E0F3D" w:rsidRDefault="003E0F3D">
            <w:pPr>
              <w:pStyle w:val="ResimYazs"/>
              <w:keepNext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BASKI BİLGİLERİ</w:t>
            </w:r>
          </w:p>
        </w:tc>
      </w:tr>
      <w:tr w:rsidR="003E0F3D">
        <w:tc>
          <w:tcPr>
            <w:tcW w:w="2905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BASKI DİLİ VE SAYISI</w:t>
            </w:r>
          </w:p>
        </w:tc>
        <w:tc>
          <w:tcPr>
            <w:tcW w:w="3119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TÜRKÇE    </w:t>
            </w:r>
            <w:r>
              <w:rPr>
                <w:b w:val="0"/>
                <w:color w:val="0000FF"/>
                <w:sz w:val="28"/>
              </w:rPr>
              <w:sym w:font="Wingdings" w:char="F06F"/>
            </w:r>
            <w:r>
              <w:rPr>
                <w:b w:val="0"/>
                <w:color w:val="0000FF"/>
              </w:rPr>
              <w:t xml:space="preserve">       </w:t>
            </w:r>
            <w:proofErr w:type="gramStart"/>
            <w:r>
              <w:rPr>
                <w:b w:val="0"/>
                <w:color w:val="0000FF"/>
              </w:rPr>
              <w:t>...............</w:t>
            </w:r>
            <w:proofErr w:type="gramEnd"/>
            <w:r>
              <w:rPr>
                <w:b w:val="0"/>
                <w:color w:val="0000FF"/>
              </w:rPr>
              <w:t xml:space="preserve"> Adet</w:t>
            </w:r>
          </w:p>
        </w:tc>
        <w:tc>
          <w:tcPr>
            <w:tcW w:w="3118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İNGİLİZCE     </w:t>
            </w:r>
            <w:r>
              <w:rPr>
                <w:b w:val="0"/>
                <w:color w:val="0000FF"/>
                <w:sz w:val="28"/>
              </w:rPr>
              <w:sym w:font="Wingdings" w:char="F06F"/>
            </w:r>
            <w:r>
              <w:rPr>
                <w:b w:val="0"/>
                <w:color w:val="0000FF"/>
              </w:rPr>
              <w:t xml:space="preserve">    </w:t>
            </w:r>
            <w:proofErr w:type="gramStart"/>
            <w:r>
              <w:rPr>
                <w:b w:val="0"/>
                <w:color w:val="0000FF"/>
              </w:rPr>
              <w:t>............</w:t>
            </w:r>
            <w:proofErr w:type="gramEnd"/>
            <w:r>
              <w:rPr>
                <w:b w:val="0"/>
                <w:color w:val="0000FF"/>
              </w:rPr>
              <w:t xml:space="preserve"> Adet</w:t>
            </w:r>
          </w:p>
        </w:tc>
      </w:tr>
    </w:tbl>
    <w:p w:rsidR="003E0F3D" w:rsidRDefault="003E0F3D"/>
    <w:p w:rsidR="003E0F3D" w:rsidRDefault="003E0F3D"/>
    <w:p w:rsidR="003E0F3D" w:rsidRDefault="003E0F3D">
      <w:pPr>
        <w:ind w:firstLine="708"/>
        <w:jc w:val="both"/>
        <w:rPr>
          <w:sz w:val="24"/>
        </w:rPr>
      </w:pPr>
      <w:r>
        <w:rPr>
          <w:sz w:val="24"/>
        </w:rPr>
        <w:t>Yukarıdaki bilgilerimden oluşan kartvizitin bastırılması hususunda gereğini saygılarımla arz-rica ederim.</w:t>
      </w:r>
    </w:p>
    <w:p w:rsidR="003E0F3D" w:rsidRDefault="003E0F3D">
      <w:pPr>
        <w:ind w:firstLine="708"/>
        <w:jc w:val="both"/>
        <w:rPr>
          <w:sz w:val="24"/>
        </w:rPr>
      </w:pPr>
    </w:p>
    <w:p w:rsidR="003E0F3D" w:rsidRDefault="003E0F3D">
      <w:pPr>
        <w:pStyle w:val="Balk5"/>
      </w:pPr>
      <w:r>
        <w:t>Talep Sahibinin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5"/>
      </w:tblGrid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– Soyadı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rPr>
          <w:trHeight w:val="273"/>
        </w:trPr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</w:tbl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65E67">
      <w:pPr>
        <w:pStyle w:val="GvdeMetni"/>
      </w:pPr>
      <w:r>
        <w:tab/>
        <w:t xml:space="preserve">Bu form </w:t>
      </w:r>
      <w:proofErr w:type="gramStart"/>
      <w:r>
        <w:t>........</w:t>
      </w:r>
      <w:proofErr w:type="gramEnd"/>
      <w:r>
        <w:t>/......../20</w:t>
      </w:r>
      <w:r w:rsidR="00A31BAB">
        <w:t>22</w:t>
      </w:r>
      <w:r w:rsidR="003E0F3D">
        <w:t xml:space="preserve">  tarih ve ................. </w:t>
      </w:r>
      <w:proofErr w:type="gramStart"/>
      <w:r w:rsidR="003E0F3D">
        <w:t>kayıt</w:t>
      </w:r>
      <w:proofErr w:type="gramEnd"/>
      <w:r w:rsidR="003E0F3D">
        <w:t xml:space="preserve"> </w:t>
      </w:r>
      <w:proofErr w:type="spellStart"/>
      <w:r w:rsidR="003E0F3D">
        <w:t>nosu</w:t>
      </w:r>
      <w:proofErr w:type="spellEnd"/>
      <w:r w:rsidR="003E0F3D">
        <w:t xml:space="preserve"> ile Döner Sermaye tarafından teslim alınmıştır </w:t>
      </w:r>
    </w:p>
    <w:p w:rsidR="003E0F3D" w:rsidRDefault="003E0F3D">
      <w:pPr>
        <w:pStyle w:val="GvdeMetni"/>
      </w:pPr>
    </w:p>
    <w:p w:rsidR="003E0F3D" w:rsidRDefault="003E0F3D">
      <w:pPr>
        <w:pStyle w:val="GvdeMetni"/>
      </w:pPr>
    </w:p>
    <w:p w:rsidR="003E0F3D" w:rsidRDefault="003E0F3D">
      <w:pPr>
        <w:pStyle w:val="GvdeMetni"/>
      </w:pPr>
    </w:p>
    <w:p w:rsidR="003E0F3D" w:rsidRDefault="003E0F3D">
      <w:pPr>
        <w:pStyle w:val="Balk6"/>
      </w:pPr>
      <w:r>
        <w:t>Teslim Alanın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5"/>
      </w:tblGrid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– Soyadı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rPr>
          <w:trHeight w:val="273"/>
        </w:trPr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</w:tbl>
    <w:p w:rsidR="003E0F3D" w:rsidRDefault="003E0F3D">
      <w:pPr>
        <w:pStyle w:val="GvdeMetni"/>
      </w:pPr>
    </w:p>
    <w:sectPr w:rsidR="003E0F3D" w:rsidSect="00427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19" w:rsidRDefault="00F20919" w:rsidP="005D0E57">
      <w:r>
        <w:separator/>
      </w:r>
    </w:p>
  </w:endnote>
  <w:endnote w:type="continuationSeparator" w:id="0">
    <w:p w:rsidR="00F20919" w:rsidRDefault="00F20919" w:rsidP="005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B" w:rsidRDefault="00A31B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E5" w:rsidRDefault="004276E5" w:rsidP="004276E5">
    <w:pPr>
      <w:pStyle w:val="AltBilgi"/>
      <w:jc w:val="both"/>
    </w:pPr>
    <w:r>
      <w:t>____________________________________________________________________________________________</w:t>
    </w:r>
  </w:p>
  <w:p w:rsidR="004276E5" w:rsidRDefault="004276E5" w:rsidP="004276E5">
    <w:pPr>
      <w:pStyle w:val="AltBilgi"/>
      <w:jc w:val="both"/>
    </w:pPr>
    <w:r>
      <w:t xml:space="preserve">Kartvizit Ücreti: Tek </w:t>
    </w:r>
    <w:r w:rsidR="00A31BAB">
      <w:t>yüz en az 100 adet 75 TL</w:t>
    </w:r>
    <w:r>
      <w:t>, Çift Y</w:t>
    </w:r>
    <w:r w:rsidR="00A31BAB">
      <w:t xml:space="preserve">üz (Türkçe-İngilizce) </w:t>
    </w:r>
    <w:r w:rsidR="00A31BAB">
      <w:t>9</w:t>
    </w:r>
    <w:bookmarkStart w:id="0" w:name="_GoBack"/>
    <w:bookmarkEnd w:id="0"/>
    <w:r>
      <w:t xml:space="preserve">5-TL’dir. Ödemenizi ODTÜ Döner Sermaye İşletme Müdürlüğü TR17 0001 0015 3708 9807 0050 01 IBAN </w:t>
    </w:r>
    <w:proofErr w:type="spellStart"/>
    <w:r>
      <w:t>Nolu</w:t>
    </w:r>
    <w:proofErr w:type="spellEnd"/>
    <w:r>
      <w:t xml:space="preserve"> hesabına AD, SOYAD, TC No, “Kartvizit Bedeli” açıklaması yazılarak ödeme yapılmalıdır. Dekont bu form ile birlikte </w:t>
    </w:r>
    <w:hyperlink r:id="rId1" w:history="1">
      <w:r w:rsidR="009014DD" w:rsidRPr="00FA7B77">
        <w:rPr>
          <w:rStyle w:val="Kpr"/>
        </w:rPr>
        <w:t>bseda@metu.edu.tr</w:t>
      </w:r>
    </w:hyperlink>
    <w:r w:rsidR="009014DD">
      <w:t xml:space="preserve"> adresine </w:t>
    </w:r>
    <w:r>
      <w:t xml:space="preserve">e-posta gönderilmelidir.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B" w:rsidRDefault="00A31B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19" w:rsidRDefault="00F20919" w:rsidP="005D0E57">
      <w:r>
        <w:separator/>
      </w:r>
    </w:p>
  </w:footnote>
  <w:footnote w:type="continuationSeparator" w:id="0">
    <w:p w:rsidR="00F20919" w:rsidRDefault="00F20919" w:rsidP="005D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B" w:rsidRDefault="00A31B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5D0E57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5D0E57" w:rsidRPr="00B71E38" w:rsidRDefault="005D0E57" w:rsidP="005D0E57">
          <w:pPr>
            <w:jc w:val="center"/>
            <w:rPr>
              <w:b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 w:val="24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5D0E57" w:rsidRPr="00B71E38" w:rsidRDefault="005D0E57" w:rsidP="005D0E57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KARTVİZİT TALEP FORMU</w:t>
          </w:r>
        </w:p>
      </w:tc>
    </w:tr>
    <w:tr w:rsidR="005D0E57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ODTÜ.DSIM</w:t>
          </w:r>
          <w:proofErr w:type="gramEnd"/>
          <w:r>
            <w:rPr>
              <w:sz w:val="24"/>
              <w:szCs w:val="24"/>
            </w:rPr>
            <w:t>.FRM.34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0</w:t>
          </w:r>
        </w:p>
      </w:tc>
    </w:tr>
    <w:tr w:rsidR="005D0E57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proofErr w:type="spellStart"/>
          <w:r w:rsidRPr="00B71E38">
            <w:rPr>
              <w:b/>
              <w:sz w:val="24"/>
              <w:szCs w:val="24"/>
            </w:rPr>
            <w:t>Yürürlülük</w:t>
          </w:r>
          <w:proofErr w:type="spellEnd"/>
          <w:r w:rsidRPr="00B71E38">
            <w:rPr>
              <w:b/>
              <w:sz w:val="24"/>
              <w:szCs w:val="24"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-</w:t>
          </w:r>
        </w:p>
      </w:tc>
    </w:tr>
  </w:tbl>
  <w:p w:rsidR="005D0E57" w:rsidRDefault="005D0E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B" w:rsidRDefault="00A31B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B"/>
    <w:rsid w:val="00365E67"/>
    <w:rsid w:val="003E0F3D"/>
    <w:rsid w:val="004276E5"/>
    <w:rsid w:val="005D0E57"/>
    <w:rsid w:val="007A3086"/>
    <w:rsid w:val="008E53D4"/>
    <w:rsid w:val="009014DD"/>
    <w:rsid w:val="00A31BAB"/>
    <w:rsid w:val="00AF662A"/>
    <w:rsid w:val="00D525FB"/>
    <w:rsid w:val="00E77973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15411"/>
  <w15:chartTrackingRefBased/>
  <w15:docId w15:val="{22C564D7-8E05-456B-95FA-648CC9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left="4956" w:firstLine="708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5664"/>
      <w:outlineLvl w:val="5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styleId="KonuBal">
    <w:name w:val="Title"/>
    <w:basedOn w:val="Normal"/>
    <w:qFormat/>
    <w:pPr>
      <w:jc w:val="center"/>
    </w:pPr>
    <w:rPr>
      <w:b/>
      <w:color w:val="FF0000"/>
      <w:sz w:val="24"/>
    </w:rPr>
  </w:style>
  <w:style w:type="paragraph" w:styleId="GvdeMetni">
    <w:name w:val="Body Text"/>
    <w:basedOn w:val="Normal"/>
    <w:semiHidden/>
    <w:pPr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5D0E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0E57"/>
  </w:style>
  <w:style w:type="paragraph" w:styleId="AltBilgi">
    <w:name w:val="footer"/>
    <w:basedOn w:val="Normal"/>
    <w:link w:val="AltBilgiChar"/>
    <w:uiPriority w:val="99"/>
    <w:unhideWhenUsed/>
    <w:rsid w:val="005D0E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0E57"/>
  </w:style>
  <w:style w:type="character" w:styleId="Kpr">
    <w:name w:val="Hyperlink"/>
    <w:basedOn w:val="VarsaylanParagrafYazTipi"/>
    <w:uiPriority w:val="99"/>
    <w:unhideWhenUsed/>
    <w:rsid w:val="0090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seda@met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KARTVİZİT TALEP FORMU</vt:lpstr>
      <vt:lpstr>KARTVİZİT TALEP FORMU</vt:lpstr>
    </vt:vector>
  </TitlesOfParts>
  <Company>odtu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KARTVİZİT TALEP FORMU</dc:title>
  <dc:subject/>
  <dc:creator>odtu</dc:creator>
  <cp:keywords/>
  <cp:lastModifiedBy>nevin</cp:lastModifiedBy>
  <cp:revision>2</cp:revision>
  <cp:lastPrinted>2002-12-24T06:58:00Z</cp:lastPrinted>
  <dcterms:created xsi:type="dcterms:W3CDTF">2022-08-05T08:34:00Z</dcterms:created>
  <dcterms:modified xsi:type="dcterms:W3CDTF">2022-08-05T08:34:00Z</dcterms:modified>
</cp:coreProperties>
</file>