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1222" w14:textId="1696240F" w:rsidR="001C5846" w:rsidRPr="001C5846" w:rsidRDefault="001C5846" w:rsidP="001C5846">
      <w:pPr>
        <w:jc w:val="center"/>
        <w:rPr>
          <w:rFonts w:ascii="Tahoma" w:hAnsi="Tahoma" w:cs="Tahoma"/>
          <w:b/>
          <w:lang w:val="tr-TR"/>
        </w:rPr>
      </w:pPr>
      <w:r>
        <w:rPr>
          <w:rFonts w:ascii="Tahoma" w:hAnsi="Tahoma" w:cs="Tahoma"/>
        </w:rPr>
        <w:t>Üniversite Yönetim Kurulu’nun 11</w:t>
      </w:r>
      <w:r w:rsidRPr="001C5846">
        <w:rPr>
          <w:rFonts w:ascii="Tahoma" w:hAnsi="Tahoma" w:cs="Tahoma"/>
        </w:rPr>
        <w:t xml:space="preserve"> Nisan 201</w:t>
      </w:r>
      <w:r>
        <w:rPr>
          <w:rFonts w:ascii="Tahoma" w:hAnsi="Tahoma" w:cs="Tahoma"/>
        </w:rPr>
        <w:t>7</w:t>
      </w:r>
      <w:r w:rsidRPr="001C5846">
        <w:rPr>
          <w:rFonts w:ascii="Tahoma" w:hAnsi="Tahoma" w:cs="Tahoma"/>
        </w:rPr>
        <w:t xml:space="preserve"> tarih ve 201</w:t>
      </w:r>
      <w:r>
        <w:rPr>
          <w:rFonts w:ascii="Tahoma" w:hAnsi="Tahoma" w:cs="Tahoma"/>
        </w:rPr>
        <w:t>7</w:t>
      </w:r>
      <w:r w:rsidRPr="001C5846">
        <w:rPr>
          <w:rFonts w:ascii="Tahoma" w:hAnsi="Tahoma" w:cs="Tahoma"/>
        </w:rPr>
        <w:t>/1</w:t>
      </w:r>
      <w:r>
        <w:rPr>
          <w:rFonts w:ascii="Tahoma" w:hAnsi="Tahoma" w:cs="Tahoma"/>
        </w:rPr>
        <w:t>5</w:t>
      </w:r>
      <w:r w:rsidRPr="001C5846">
        <w:rPr>
          <w:rFonts w:ascii="Tahoma" w:hAnsi="Tahoma" w:cs="Tahoma"/>
        </w:rPr>
        <w:t>-</w:t>
      </w:r>
      <w:r>
        <w:rPr>
          <w:rFonts w:ascii="Tahoma" w:hAnsi="Tahoma" w:cs="Tahoma"/>
        </w:rPr>
        <w:t>7</w:t>
      </w:r>
      <w:r w:rsidRPr="001C5846">
        <w:rPr>
          <w:rFonts w:ascii="Tahoma" w:hAnsi="Tahoma" w:cs="Tahoma"/>
        </w:rPr>
        <w:t xml:space="preserve"> sayılı kararının ekidir.</w:t>
      </w:r>
    </w:p>
    <w:p w14:paraId="09C6370F" w14:textId="77777777" w:rsidR="001C5846" w:rsidRPr="001C5846" w:rsidRDefault="001C5846" w:rsidP="001C5846">
      <w:pPr>
        <w:jc w:val="center"/>
        <w:rPr>
          <w:rFonts w:ascii="Tahoma" w:hAnsi="Tahoma" w:cs="Tahoma"/>
          <w:b/>
          <w:lang w:val="tr-TR"/>
        </w:rPr>
      </w:pPr>
    </w:p>
    <w:p w14:paraId="0BDC6604" w14:textId="3DC24C3D" w:rsidR="00F56E41" w:rsidRPr="001C5846" w:rsidRDefault="00F56E41" w:rsidP="001C5846">
      <w:pPr>
        <w:jc w:val="center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ORTA DOĞU TEKNİK ÜNİVERSİTESİ</w:t>
      </w:r>
    </w:p>
    <w:p w14:paraId="676E9010" w14:textId="77777777" w:rsidR="00F56E41" w:rsidRPr="001C5846" w:rsidRDefault="00F56E41" w:rsidP="001C5846">
      <w:pPr>
        <w:jc w:val="center"/>
        <w:rPr>
          <w:rFonts w:ascii="Tahoma" w:hAnsi="Tahoma" w:cs="Tahoma"/>
          <w:b/>
          <w:lang w:val="tr-TR"/>
        </w:rPr>
      </w:pPr>
    </w:p>
    <w:p w14:paraId="512E070D" w14:textId="5F8BA8ED" w:rsidR="00F71388" w:rsidRPr="001C5846" w:rsidRDefault="00FE4E66" w:rsidP="001C5846">
      <w:pPr>
        <w:jc w:val="center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DÖNER SERMAYE İŞLETMESİ PROJE VE FAALİYET DEĞERLENDİRME KOMİSYONU</w:t>
      </w:r>
      <w:r w:rsidR="00F71388" w:rsidRPr="001C5846">
        <w:rPr>
          <w:rFonts w:ascii="Tahoma" w:hAnsi="Tahoma" w:cs="Tahoma"/>
          <w:b/>
          <w:lang w:val="tr-TR"/>
        </w:rPr>
        <w:t xml:space="preserve"> YÖNERGE</w:t>
      </w:r>
      <w:r w:rsidR="001C4B0A" w:rsidRPr="001C5846">
        <w:rPr>
          <w:rFonts w:ascii="Tahoma" w:hAnsi="Tahoma" w:cs="Tahoma"/>
          <w:b/>
          <w:lang w:val="tr-TR"/>
        </w:rPr>
        <w:t>Sİ</w:t>
      </w:r>
    </w:p>
    <w:p w14:paraId="165D4D37" w14:textId="77777777" w:rsidR="00F71388" w:rsidRPr="001C5846" w:rsidRDefault="00F71388" w:rsidP="001C5846">
      <w:pPr>
        <w:jc w:val="both"/>
        <w:rPr>
          <w:rFonts w:ascii="Tahoma" w:hAnsi="Tahoma" w:cs="Tahoma"/>
          <w:lang w:val="tr-TR"/>
        </w:rPr>
      </w:pPr>
    </w:p>
    <w:p w14:paraId="74F5D581" w14:textId="066B6BDD" w:rsidR="00F71388" w:rsidRPr="001C5846" w:rsidRDefault="00F71388" w:rsidP="001C5846">
      <w:pPr>
        <w:jc w:val="both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Amaç</w:t>
      </w:r>
    </w:p>
    <w:p w14:paraId="6215B8DA" w14:textId="77777777" w:rsidR="00F71388" w:rsidRPr="001C5846" w:rsidRDefault="00F71388" w:rsidP="001C5846">
      <w:pPr>
        <w:jc w:val="both"/>
        <w:rPr>
          <w:rFonts w:ascii="Tahoma" w:hAnsi="Tahoma" w:cs="Tahoma"/>
          <w:b/>
          <w:lang w:val="tr-TR"/>
        </w:rPr>
      </w:pPr>
    </w:p>
    <w:p w14:paraId="3A8B4F6F" w14:textId="3E0D172D" w:rsidR="00F71388" w:rsidRPr="001C5846" w:rsidRDefault="00F71388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>Madde 1-</w:t>
      </w:r>
      <w:r w:rsidRPr="001C5846">
        <w:rPr>
          <w:rFonts w:ascii="Tahoma" w:hAnsi="Tahoma" w:cs="Tahoma"/>
          <w:lang w:val="tr-TR"/>
        </w:rPr>
        <w:t xml:space="preserve"> Bu Yönergenin amacı, Orta Doğu Teknik Üniversitesi</w:t>
      </w:r>
      <w:r w:rsidR="00F56E41" w:rsidRPr="001C5846">
        <w:rPr>
          <w:rFonts w:ascii="Tahoma" w:hAnsi="Tahoma" w:cs="Tahoma"/>
          <w:lang w:val="tr-TR"/>
        </w:rPr>
        <w:t xml:space="preserve"> (ODTÜ)</w:t>
      </w:r>
      <w:r w:rsidRPr="001C5846">
        <w:rPr>
          <w:rFonts w:ascii="Tahoma" w:hAnsi="Tahoma" w:cs="Tahoma"/>
          <w:lang w:val="tr-TR"/>
        </w:rPr>
        <w:t xml:space="preserve"> Döner Sermaye İşletmesi Proje ve Faaliyet Değerlendirme Komisyonu’nun görev kapsamını, üye atamasını ve çalışmasına ilişkin usul ve esasları düzenlemektir.</w:t>
      </w:r>
    </w:p>
    <w:p w14:paraId="456D6260" w14:textId="1063C88E" w:rsidR="00F71388" w:rsidRPr="001C5846" w:rsidRDefault="00F71388" w:rsidP="001C5846">
      <w:pPr>
        <w:jc w:val="both"/>
        <w:rPr>
          <w:rFonts w:ascii="Tahoma" w:hAnsi="Tahoma" w:cs="Tahoma"/>
          <w:lang w:val="tr-TR"/>
        </w:rPr>
      </w:pPr>
    </w:p>
    <w:p w14:paraId="5F11B498" w14:textId="7F31DE2D" w:rsidR="00F71388" w:rsidRPr="001C5846" w:rsidRDefault="00F71388" w:rsidP="001C5846">
      <w:pPr>
        <w:jc w:val="both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Dayanak</w:t>
      </w:r>
    </w:p>
    <w:p w14:paraId="37255ABC" w14:textId="2F16B7D6" w:rsidR="00F71388" w:rsidRPr="001C5846" w:rsidRDefault="00F71388" w:rsidP="001C5846">
      <w:pPr>
        <w:jc w:val="both"/>
        <w:rPr>
          <w:rFonts w:ascii="Tahoma" w:hAnsi="Tahoma" w:cs="Tahoma"/>
          <w:b/>
          <w:lang w:val="tr-TR"/>
        </w:rPr>
      </w:pPr>
    </w:p>
    <w:p w14:paraId="159768E8" w14:textId="2AD3D3F9" w:rsidR="00F71388" w:rsidRPr="001C5846" w:rsidRDefault="00F71388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>Madde 2 –</w:t>
      </w:r>
      <w:r w:rsidRPr="001C5846">
        <w:rPr>
          <w:rFonts w:ascii="Tahoma" w:hAnsi="Tahoma" w:cs="Tahoma"/>
          <w:lang w:val="tr-TR"/>
        </w:rPr>
        <w:t xml:space="preserve"> 2547 sayılı Yüksek Öğrenim Kanununun 58. Maddesi (k) fıkrası bu </w:t>
      </w:r>
      <w:r w:rsidR="00510F70" w:rsidRPr="001C5846">
        <w:rPr>
          <w:rFonts w:ascii="Tahoma" w:hAnsi="Tahoma" w:cs="Tahoma"/>
          <w:lang w:val="tr-TR"/>
        </w:rPr>
        <w:t>Yönergenin dayanağını oluşturur.</w:t>
      </w:r>
    </w:p>
    <w:p w14:paraId="1B77B341" w14:textId="5A247624" w:rsidR="00510F70" w:rsidRPr="001C5846" w:rsidRDefault="00510F70" w:rsidP="001C5846">
      <w:pPr>
        <w:jc w:val="both"/>
        <w:rPr>
          <w:rFonts w:ascii="Tahoma" w:hAnsi="Tahoma" w:cs="Tahoma"/>
          <w:lang w:val="tr-TR"/>
        </w:rPr>
      </w:pPr>
    </w:p>
    <w:p w14:paraId="43D51F64" w14:textId="659F44D7" w:rsidR="00510F70" w:rsidRPr="001C5846" w:rsidRDefault="00510F70" w:rsidP="001C5846">
      <w:pPr>
        <w:jc w:val="both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Komisyon Üyeleri, Görevleri, Çalışma Esas ve Usulleri</w:t>
      </w:r>
    </w:p>
    <w:p w14:paraId="172C4FCC" w14:textId="4A2ADA7C" w:rsidR="00F71388" w:rsidRPr="001C5846" w:rsidRDefault="00F71388" w:rsidP="001C5846">
      <w:pPr>
        <w:jc w:val="both"/>
        <w:rPr>
          <w:rFonts w:ascii="Tahoma" w:hAnsi="Tahoma" w:cs="Tahoma"/>
          <w:lang w:val="tr-TR"/>
        </w:rPr>
      </w:pPr>
    </w:p>
    <w:p w14:paraId="455438FD" w14:textId="173EFFED" w:rsidR="00AF1220" w:rsidRPr="001C5846" w:rsidRDefault="00510F70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 xml:space="preserve">Madde 3 </w:t>
      </w:r>
      <w:r w:rsidR="00AF1220" w:rsidRPr="001C5846">
        <w:rPr>
          <w:rFonts w:ascii="Tahoma" w:hAnsi="Tahoma" w:cs="Tahoma"/>
          <w:b/>
          <w:lang w:val="tr-TR"/>
        </w:rPr>
        <w:t>-</w:t>
      </w:r>
      <w:r w:rsidR="00386F03" w:rsidRPr="001C5846">
        <w:rPr>
          <w:rFonts w:ascii="Tahoma" w:hAnsi="Tahoma" w:cs="Tahoma"/>
          <w:lang w:val="tr-TR"/>
        </w:rPr>
        <w:t xml:space="preserve"> Komisyon </w:t>
      </w:r>
      <w:r w:rsidR="00C2202A" w:rsidRPr="001C5846">
        <w:rPr>
          <w:rFonts w:ascii="Tahoma" w:hAnsi="Tahoma" w:cs="Tahoma"/>
          <w:lang w:val="tr-TR"/>
        </w:rPr>
        <w:t>aşağıda tanımlanan</w:t>
      </w:r>
      <w:r w:rsidR="00F56E41" w:rsidRPr="001C5846">
        <w:rPr>
          <w:rFonts w:ascii="Tahoma" w:hAnsi="Tahoma" w:cs="Tahoma"/>
          <w:lang w:val="tr-TR"/>
        </w:rPr>
        <w:t xml:space="preserve"> </w:t>
      </w:r>
      <w:r w:rsidR="00C2202A" w:rsidRPr="001C5846">
        <w:rPr>
          <w:rFonts w:ascii="Tahoma" w:hAnsi="Tahoma" w:cs="Tahoma"/>
          <w:u w:val="single"/>
          <w:lang w:val="tr-TR"/>
        </w:rPr>
        <w:t>7 üye</w:t>
      </w:r>
      <w:r w:rsidR="00386F03" w:rsidRPr="001C5846">
        <w:rPr>
          <w:rFonts w:ascii="Tahoma" w:hAnsi="Tahoma" w:cs="Tahoma"/>
          <w:u w:val="single"/>
          <w:lang w:val="tr-TR"/>
        </w:rPr>
        <w:t>de</w:t>
      </w:r>
      <w:r w:rsidR="004F2E60" w:rsidRPr="001C5846">
        <w:rPr>
          <w:rFonts w:ascii="Tahoma" w:hAnsi="Tahoma" w:cs="Tahoma"/>
          <w:u w:val="single"/>
          <w:lang w:val="tr-TR"/>
        </w:rPr>
        <w:t>n</w:t>
      </w:r>
      <w:r w:rsidR="004F2E60" w:rsidRPr="001C5846">
        <w:rPr>
          <w:rFonts w:ascii="Tahoma" w:hAnsi="Tahoma" w:cs="Tahoma"/>
          <w:lang w:val="tr-TR"/>
        </w:rPr>
        <w:t xml:space="preserve"> oluşur:</w:t>
      </w:r>
    </w:p>
    <w:p w14:paraId="2042A884" w14:textId="302703ED" w:rsidR="00C2202A" w:rsidRPr="001C5846" w:rsidRDefault="00C2202A" w:rsidP="001C5846">
      <w:pPr>
        <w:pStyle w:val="ListeParagraf"/>
        <w:numPr>
          <w:ilvl w:val="0"/>
          <w:numId w:val="3"/>
        </w:num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Rektör Yardımcısı (Araştır</w:t>
      </w:r>
      <w:r w:rsidR="001C5846">
        <w:rPr>
          <w:rFonts w:ascii="Tahoma" w:hAnsi="Tahoma" w:cs="Tahoma"/>
          <w:lang w:val="tr-TR"/>
        </w:rPr>
        <w:t xml:space="preserve">ma ve Döner Sermayeden sorumlu) </w:t>
      </w:r>
      <w:r w:rsidRPr="001C5846">
        <w:rPr>
          <w:rFonts w:ascii="Tahoma" w:hAnsi="Tahoma" w:cs="Tahoma"/>
          <w:lang w:val="tr-TR"/>
        </w:rPr>
        <w:t>–</w:t>
      </w:r>
      <w:r w:rsidR="001C5846">
        <w:rPr>
          <w:rFonts w:ascii="Tahoma" w:hAnsi="Tahoma" w:cs="Tahoma"/>
          <w:lang w:val="tr-TR"/>
        </w:rPr>
        <w:t xml:space="preserve"> </w:t>
      </w:r>
      <w:r w:rsidRPr="001C5846">
        <w:rPr>
          <w:rFonts w:ascii="Tahoma" w:hAnsi="Tahoma" w:cs="Tahoma"/>
          <w:lang w:val="tr-TR"/>
        </w:rPr>
        <w:t>Komisyon Başkanı</w:t>
      </w:r>
    </w:p>
    <w:p w14:paraId="6D58DBF5" w14:textId="77777777" w:rsidR="00C2202A" w:rsidRPr="001C5846" w:rsidRDefault="00C2202A" w:rsidP="001C5846">
      <w:pPr>
        <w:pStyle w:val="ListeParagraf"/>
        <w:numPr>
          <w:ilvl w:val="0"/>
          <w:numId w:val="3"/>
        </w:num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Rektör Danışmanı (Araştırmalar Koordinatörü)</w:t>
      </w:r>
    </w:p>
    <w:p w14:paraId="666F827B" w14:textId="275DD99E" w:rsidR="00C2202A" w:rsidRPr="001C5846" w:rsidRDefault="00C2202A" w:rsidP="001C5846">
      <w:pPr>
        <w:pStyle w:val="ListeParagraf"/>
        <w:numPr>
          <w:ilvl w:val="0"/>
          <w:numId w:val="3"/>
        </w:num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2 tane Profesör ünvanlı üye (Mühendislik Fakültesinden)</w:t>
      </w:r>
    </w:p>
    <w:p w14:paraId="08652809" w14:textId="465D8D85" w:rsidR="00C2202A" w:rsidRPr="001C5846" w:rsidRDefault="00C2202A" w:rsidP="001C5846">
      <w:pPr>
        <w:pStyle w:val="ListeParagraf"/>
        <w:numPr>
          <w:ilvl w:val="0"/>
          <w:numId w:val="3"/>
        </w:num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1 tane Profesör ünvanlı üye (Fen Edebiyat Fakültesinden)</w:t>
      </w:r>
    </w:p>
    <w:p w14:paraId="0E0AF16D" w14:textId="4B4CE3FA" w:rsidR="00C2202A" w:rsidRPr="001C5846" w:rsidRDefault="00C2202A" w:rsidP="001C5846">
      <w:pPr>
        <w:pStyle w:val="ListeParagraf"/>
        <w:numPr>
          <w:ilvl w:val="0"/>
          <w:numId w:val="3"/>
        </w:num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1 tane Profesör ünvanlı üye (Mimarlık Fakültesinden)</w:t>
      </w:r>
    </w:p>
    <w:p w14:paraId="03E3CC40" w14:textId="1A2A5ADA" w:rsidR="00701EA5" w:rsidRPr="001C5846" w:rsidRDefault="00C2202A" w:rsidP="001C5846">
      <w:pPr>
        <w:pStyle w:val="ListeParagraf"/>
        <w:numPr>
          <w:ilvl w:val="0"/>
          <w:numId w:val="3"/>
        </w:num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Koordinatör Üye (Araştırmalar Koordinatörlüğü</w:t>
      </w:r>
      <w:r w:rsidR="00701EA5" w:rsidRPr="001C5846">
        <w:rPr>
          <w:rFonts w:ascii="Tahoma" w:hAnsi="Tahoma" w:cs="Tahoma"/>
          <w:lang w:val="tr-TR"/>
        </w:rPr>
        <w:t xml:space="preserve"> idari personeli</w:t>
      </w:r>
      <w:r w:rsidR="00271840" w:rsidRPr="001C5846">
        <w:rPr>
          <w:rFonts w:ascii="Tahoma" w:hAnsi="Tahoma" w:cs="Tahoma"/>
          <w:lang w:val="tr-TR"/>
        </w:rPr>
        <w:t xml:space="preserve"> arasından</w:t>
      </w:r>
      <w:r w:rsidRPr="001C5846">
        <w:rPr>
          <w:rFonts w:ascii="Tahoma" w:hAnsi="Tahoma" w:cs="Tahoma"/>
          <w:lang w:val="tr-TR"/>
        </w:rPr>
        <w:t>)</w:t>
      </w:r>
    </w:p>
    <w:p w14:paraId="0F1A6E08" w14:textId="45E52392" w:rsidR="00701EA5" w:rsidRPr="001C5846" w:rsidRDefault="00701EA5" w:rsidP="001C5846">
      <w:pPr>
        <w:jc w:val="both"/>
        <w:rPr>
          <w:rFonts w:ascii="Tahoma" w:hAnsi="Tahoma" w:cs="Tahoma"/>
          <w:lang w:val="tr-TR"/>
        </w:rPr>
      </w:pPr>
    </w:p>
    <w:p w14:paraId="02926C1D" w14:textId="3058F957" w:rsidR="00701EA5" w:rsidRPr="001C5846" w:rsidRDefault="00962F8F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 xml:space="preserve">Yukarıdaki (c), (d), (e) </w:t>
      </w:r>
      <w:r w:rsidR="00701EA5" w:rsidRPr="001C5846">
        <w:rPr>
          <w:rFonts w:ascii="Tahoma" w:hAnsi="Tahoma" w:cs="Tahoma"/>
          <w:lang w:val="tr-TR"/>
        </w:rPr>
        <w:t xml:space="preserve">maddeleri uyarınca atanan üyeler </w:t>
      </w:r>
      <w:r w:rsidR="00701EA5" w:rsidRPr="001C5846">
        <w:rPr>
          <w:rFonts w:ascii="Tahoma" w:hAnsi="Tahoma" w:cs="Tahoma"/>
          <w:u w:val="single"/>
          <w:lang w:val="tr-TR"/>
        </w:rPr>
        <w:t>1 yıl için görevlendirilir</w:t>
      </w:r>
      <w:r w:rsidRPr="001C5846">
        <w:rPr>
          <w:rFonts w:ascii="Tahoma" w:hAnsi="Tahoma" w:cs="Tahoma"/>
          <w:lang w:val="tr-TR"/>
        </w:rPr>
        <w:t xml:space="preserve">; bu üyeler ilgili Dekanlıkların önerdiği isimler arasından Rektör tarafından atanır; </w:t>
      </w:r>
      <w:r w:rsidR="00701EA5" w:rsidRPr="001C5846">
        <w:rPr>
          <w:rFonts w:ascii="Tahoma" w:hAnsi="Tahoma" w:cs="Tahoma"/>
          <w:lang w:val="tr-TR"/>
        </w:rPr>
        <w:t xml:space="preserve">görev süresi bitmeden ayrılan üye yerine, kalan süreyi </w:t>
      </w:r>
      <w:r w:rsidRPr="001C5846">
        <w:rPr>
          <w:rFonts w:ascii="Tahoma" w:hAnsi="Tahoma" w:cs="Tahoma"/>
          <w:lang w:val="tr-TR"/>
        </w:rPr>
        <w:t>tamamlamak üzere yeni üye ataması yapılır</w:t>
      </w:r>
      <w:r w:rsidR="00701EA5" w:rsidRPr="001C5846">
        <w:rPr>
          <w:rFonts w:ascii="Tahoma" w:hAnsi="Tahoma" w:cs="Tahoma"/>
          <w:lang w:val="tr-TR"/>
        </w:rPr>
        <w:t>.</w:t>
      </w:r>
      <w:r w:rsidRPr="001C5846">
        <w:rPr>
          <w:rFonts w:ascii="Tahoma" w:hAnsi="Tahoma" w:cs="Tahoma"/>
          <w:lang w:val="tr-TR"/>
        </w:rPr>
        <w:t xml:space="preserve"> </w:t>
      </w:r>
    </w:p>
    <w:p w14:paraId="5FD2DA64" w14:textId="77777777" w:rsidR="00C2202A" w:rsidRPr="001C5846" w:rsidRDefault="00C2202A" w:rsidP="001C5846">
      <w:pPr>
        <w:pStyle w:val="ListeParagraf"/>
        <w:jc w:val="both"/>
        <w:rPr>
          <w:rFonts w:ascii="Tahoma" w:hAnsi="Tahoma" w:cs="Tahoma"/>
          <w:lang w:val="tr-TR"/>
        </w:rPr>
      </w:pPr>
    </w:p>
    <w:p w14:paraId="40C8DD69" w14:textId="4F8EC545" w:rsidR="00D52E41" w:rsidRPr="001C5846" w:rsidRDefault="004F2E60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 xml:space="preserve">Madde 4 </w:t>
      </w:r>
      <w:r w:rsidR="00F56E41" w:rsidRPr="001C5846">
        <w:rPr>
          <w:rFonts w:ascii="Tahoma" w:hAnsi="Tahoma" w:cs="Tahoma"/>
          <w:b/>
          <w:lang w:val="tr-TR"/>
        </w:rPr>
        <w:t>–</w:t>
      </w:r>
      <w:r w:rsidRPr="001C5846">
        <w:rPr>
          <w:rFonts w:ascii="Tahoma" w:hAnsi="Tahoma" w:cs="Tahoma"/>
          <w:lang w:val="tr-TR"/>
        </w:rPr>
        <w:t xml:space="preserve"> </w:t>
      </w:r>
      <w:r w:rsidR="00F56E41" w:rsidRPr="001C5846">
        <w:rPr>
          <w:rFonts w:ascii="Tahoma" w:hAnsi="Tahoma" w:cs="Tahoma"/>
          <w:lang w:val="tr-TR"/>
        </w:rPr>
        <w:t xml:space="preserve">Komisyon, </w:t>
      </w:r>
      <w:r w:rsidR="00701EA5" w:rsidRPr="001C5846">
        <w:rPr>
          <w:rFonts w:ascii="Tahoma" w:hAnsi="Tahoma" w:cs="Tahoma"/>
          <w:lang w:val="tr-TR"/>
        </w:rPr>
        <w:t xml:space="preserve">ODTÜ Döner Sermaye İşletmesi kapsamında yapılabilecek projelerin ve faaliyetlerin araştırma ve geliştirme, tasarım ve yenilik içeriğini değerlendirmek için </w:t>
      </w:r>
      <w:r w:rsidR="00D52E41" w:rsidRPr="001C5846">
        <w:rPr>
          <w:rFonts w:ascii="Tahoma" w:hAnsi="Tahoma" w:cs="Tahoma"/>
          <w:lang w:val="tr-TR"/>
        </w:rPr>
        <w:t xml:space="preserve">uygun </w:t>
      </w:r>
      <w:r w:rsidR="00701EA5" w:rsidRPr="001C5846">
        <w:rPr>
          <w:rFonts w:ascii="Tahoma" w:hAnsi="Tahoma" w:cs="Tahoma"/>
          <w:lang w:val="tr-TR"/>
        </w:rPr>
        <w:t>kriterler</w:t>
      </w:r>
      <w:r w:rsidR="00D52E41" w:rsidRPr="001C5846">
        <w:rPr>
          <w:rFonts w:ascii="Tahoma" w:hAnsi="Tahoma" w:cs="Tahoma"/>
          <w:lang w:val="tr-TR"/>
        </w:rPr>
        <w:t>i</w:t>
      </w:r>
      <w:r w:rsidR="00701EA5" w:rsidRPr="001C5846">
        <w:rPr>
          <w:rFonts w:ascii="Tahoma" w:hAnsi="Tahoma" w:cs="Tahoma"/>
          <w:lang w:val="tr-TR"/>
        </w:rPr>
        <w:t xml:space="preserve"> belirler; bu kriterleri zaman içeris</w:t>
      </w:r>
      <w:r w:rsidRPr="001C5846">
        <w:rPr>
          <w:rFonts w:ascii="Tahoma" w:hAnsi="Tahoma" w:cs="Tahoma"/>
          <w:lang w:val="tr-TR"/>
        </w:rPr>
        <w:t xml:space="preserve">inde gerek duyuldukça günceller ve güncellenmiş kriterler hakkında Üniversite Yönetim Kuruluna </w:t>
      </w:r>
      <w:r w:rsidR="00320FA5" w:rsidRPr="001C5846">
        <w:rPr>
          <w:rFonts w:ascii="Tahoma" w:hAnsi="Tahoma" w:cs="Tahoma"/>
          <w:lang w:val="tr-TR"/>
        </w:rPr>
        <w:t xml:space="preserve">(ÜYK’ya) </w:t>
      </w:r>
      <w:r w:rsidRPr="001C5846">
        <w:rPr>
          <w:rFonts w:ascii="Tahoma" w:hAnsi="Tahoma" w:cs="Tahoma"/>
          <w:lang w:val="tr-TR"/>
        </w:rPr>
        <w:t>bilgi verir.</w:t>
      </w:r>
      <w:r w:rsidR="00701EA5" w:rsidRPr="001C5846">
        <w:rPr>
          <w:rFonts w:ascii="Tahoma" w:hAnsi="Tahoma" w:cs="Tahoma"/>
          <w:lang w:val="tr-TR"/>
        </w:rPr>
        <w:t xml:space="preserve"> </w:t>
      </w:r>
    </w:p>
    <w:p w14:paraId="3F93EF94" w14:textId="77777777" w:rsidR="00D52E41" w:rsidRPr="001C5846" w:rsidRDefault="00D52E41" w:rsidP="001C5846">
      <w:pPr>
        <w:jc w:val="both"/>
        <w:rPr>
          <w:rFonts w:ascii="Tahoma" w:hAnsi="Tahoma" w:cs="Tahoma"/>
          <w:lang w:val="tr-TR"/>
        </w:rPr>
      </w:pPr>
    </w:p>
    <w:p w14:paraId="0D2FBF1A" w14:textId="7AFEC69D" w:rsidR="008D4CE2" w:rsidRPr="001C5846" w:rsidRDefault="004F2E60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>Madde 5 –</w:t>
      </w:r>
      <w:r w:rsidR="00070CF1" w:rsidRPr="001C5846">
        <w:rPr>
          <w:rFonts w:ascii="Tahoma" w:hAnsi="Tahoma" w:cs="Tahoma"/>
          <w:lang w:val="tr-TR"/>
        </w:rPr>
        <w:t xml:space="preserve">ODTÜ Döner Sermaye İşletmesi kapsamında </w:t>
      </w:r>
      <w:r w:rsidR="00764FC0" w:rsidRPr="001C5846">
        <w:rPr>
          <w:rFonts w:ascii="Tahoma" w:hAnsi="Tahoma" w:cs="Tahoma"/>
          <w:lang w:val="tr-TR"/>
        </w:rPr>
        <w:t>yapılmak üzere</w:t>
      </w:r>
      <w:r w:rsidR="00D52E41" w:rsidRPr="001C5846">
        <w:rPr>
          <w:rFonts w:ascii="Tahoma" w:hAnsi="Tahoma" w:cs="Tahoma"/>
          <w:lang w:val="tr-TR"/>
        </w:rPr>
        <w:t xml:space="preserve"> </w:t>
      </w:r>
      <w:r w:rsidR="00764FC0" w:rsidRPr="001C5846">
        <w:rPr>
          <w:rFonts w:ascii="Tahoma" w:hAnsi="Tahoma" w:cs="Tahoma"/>
          <w:u w:val="single"/>
          <w:lang w:val="tr-TR"/>
        </w:rPr>
        <w:t>sözleşmesi imzalanmış</w:t>
      </w:r>
      <w:r w:rsidR="00764FC0" w:rsidRPr="00CB2310">
        <w:rPr>
          <w:rFonts w:ascii="Tahoma" w:hAnsi="Tahoma" w:cs="Tahoma"/>
          <w:lang w:val="tr-TR"/>
        </w:rPr>
        <w:t xml:space="preserve"> olan</w:t>
      </w:r>
      <w:r w:rsidR="00764FC0" w:rsidRPr="001C5846">
        <w:rPr>
          <w:rFonts w:ascii="Tahoma" w:hAnsi="Tahoma" w:cs="Tahoma"/>
          <w:lang w:val="tr-TR"/>
        </w:rPr>
        <w:t xml:space="preserve"> ve 2547 sayılı Yüksek Öğrenim Kanununun 58. Maddesi (k) fıkrası</w:t>
      </w:r>
      <w:r w:rsidRPr="001C5846">
        <w:rPr>
          <w:rFonts w:ascii="Tahoma" w:hAnsi="Tahoma" w:cs="Tahoma"/>
          <w:lang w:val="tr-TR"/>
        </w:rPr>
        <w:t xml:space="preserve"> </w:t>
      </w:r>
      <w:r w:rsidR="00764FC0" w:rsidRPr="001C5846">
        <w:rPr>
          <w:rFonts w:ascii="Tahoma" w:hAnsi="Tahoma" w:cs="Tahoma"/>
          <w:lang w:val="tr-TR"/>
        </w:rPr>
        <w:t>kapsamındaki teşviklerden yararlanmak üzere müracaatı yapılan proje</w:t>
      </w:r>
      <w:r w:rsidR="008D4CE2" w:rsidRPr="001C5846">
        <w:rPr>
          <w:rFonts w:ascii="Tahoma" w:hAnsi="Tahoma" w:cs="Tahoma"/>
          <w:lang w:val="tr-TR"/>
        </w:rPr>
        <w:t>y</w:t>
      </w:r>
      <w:r w:rsidR="00962F8F" w:rsidRPr="001C5846">
        <w:rPr>
          <w:rFonts w:ascii="Tahoma" w:hAnsi="Tahoma" w:cs="Tahoma"/>
          <w:lang w:val="tr-TR"/>
        </w:rPr>
        <w:t xml:space="preserve">le ilgili başvuru </w:t>
      </w:r>
      <w:r w:rsidR="0002383A" w:rsidRPr="001C5846">
        <w:rPr>
          <w:rFonts w:ascii="Tahoma" w:hAnsi="Tahoma" w:cs="Tahoma"/>
          <w:lang w:val="tr-TR"/>
        </w:rPr>
        <w:t>dokümanları</w:t>
      </w:r>
      <w:r w:rsidR="00962F8F" w:rsidRPr="001C5846">
        <w:rPr>
          <w:rFonts w:ascii="Tahoma" w:hAnsi="Tahoma" w:cs="Tahoma"/>
          <w:lang w:val="tr-TR"/>
        </w:rPr>
        <w:t>,</w:t>
      </w:r>
      <w:r w:rsidR="00764FC0" w:rsidRPr="001C5846">
        <w:rPr>
          <w:rFonts w:ascii="Tahoma" w:hAnsi="Tahoma" w:cs="Tahoma"/>
          <w:lang w:val="tr-TR"/>
        </w:rPr>
        <w:t xml:space="preserve"> </w:t>
      </w:r>
      <w:r w:rsidR="00764FC0" w:rsidRPr="001C5846">
        <w:rPr>
          <w:rFonts w:ascii="Tahoma" w:hAnsi="Tahoma" w:cs="Tahoma"/>
          <w:u w:val="single"/>
          <w:lang w:val="tr-TR"/>
        </w:rPr>
        <w:t>elektronik ortamda</w:t>
      </w:r>
      <w:r w:rsidR="00764FC0" w:rsidRPr="001C5846">
        <w:rPr>
          <w:rFonts w:ascii="Tahoma" w:hAnsi="Tahoma" w:cs="Tahoma"/>
          <w:lang w:val="tr-TR"/>
        </w:rPr>
        <w:t xml:space="preserve"> ve </w:t>
      </w:r>
      <w:r w:rsidR="00764FC0" w:rsidRPr="001C5846">
        <w:rPr>
          <w:rFonts w:ascii="Tahoma" w:hAnsi="Tahoma" w:cs="Tahoma"/>
          <w:u w:val="single"/>
          <w:lang w:val="tr-TR"/>
        </w:rPr>
        <w:t>eksiksiz olarak</w:t>
      </w:r>
      <w:r w:rsidR="00764FC0" w:rsidRPr="001C5846">
        <w:rPr>
          <w:rFonts w:ascii="Tahoma" w:hAnsi="Tahoma" w:cs="Tahoma"/>
          <w:lang w:val="tr-TR"/>
        </w:rPr>
        <w:t>,</w:t>
      </w:r>
      <w:r w:rsidR="008D4CE2" w:rsidRPr="001C5846">
        <w:rPr>
          <w:rFonts w:ascii="Tahoma" w:hAnsi="Tahoma" w:cs="Tahoma"/>
          <w:lang w:val="tr-TR"/>
        </w:rPr>
        <w:t xml:space="preserve"> </w:t>
      </w:r>
      <w:r w:rsidR="00764FC0" w:rsidRPr="001C5846">
        <w:rPr>
          <w:rFonts w:ascii="Tahoma" w:hAnsi="Tahoma" w:cs="Tahoma"/>
          <w:lang w:val="tr-TR"/>
        </w:rPr>
        <w:t xml:space="preserve">proje yürütücüsü tarafından </w:t>
      </w:r>
      <w:r w:rsidR="00962F8F" w:rsidRPr="001C5846">
        <w:rPr>
          <w:rFonts w:ascii="Tahoma" w:hAnsi="Tahoma" w:cs="Tahoma"/>
          <w:lang w:val="tr-TR"/>
        </w:rPr>
        <w:t>Komisyon</w:t>
      </w:r>
      <w:r w:rsidR="00764FC0" w:rsidRPr="001C5846">
        <w:rPr>
          <w:rFonts w:ascii="Tahoma" w:hAnsi="Tahoma" w:cs="Tahoma"/>
          <w:lang w:val="tr-TR"/>
        </w:rPr>
        <w:t xml:space="preserve">un Koordinatör </w:t>
      </w:r>
      <w:r w:rsidR="001C5846" w:rsidRPr="001C5846">
        <w:rPr>
          <w:rFonts w:ascii="Tahoma" w:hAnsi="Tahoma" w:cs="Tahoma"/>
          <w:lang w:val="tr-TR"/>
        </w:rPr>
        <w:t>Üyesine iletilir</w:t>
      </w:r>
      <w:r w:rsidR="008D4CE2" w:rsidRPr="001C5846">
        <w:rPr>
          <w:rFonts w:ascii="Tahoma" w:hAnsi="Tahoma" w:cs="Tahoma"/>
          <w:lang w:val="tr-TR"/>
        </w:rPr>
        <w:t>.</w:t>
      </w:r>
      <w:r w:rsidR="00B13E42" w:rsidRPr="001C5846">
        <w:rPr>
          <w:rFonts w:ascii="Tahoma" w:hAnsi="Tahoma" w:cs="Tahoma"/>
          <w:lang w:val="tr-TR"/>
        </w:rPr>
        <w:t xml:space="preserve"> </w:t>
      </w:r>
      <w:r w:rsidR="00764FC0" w:rsidRPr="001C5846">
        <w:rPr>
          <w:rFonts w:ascii="Tahoma" w:hAnsi="Tahoma" w:cs="Tahoma"/>
          <w:lang w:val="tr-TR"/>
        </w:rPr>
        <w:t xml:space="preserve">Başvuruya ilişkin olarak </w:t>
      </w:r>
      <w:r w:rsidR="00465EA3" w:rsidRPr="001C5846">
        <w:rPr>
          <w:rFonts w:ascii="Tahoma" w:hAnsi="Tahoma" w:cs="Tahoma"/>
          <w:lang w:val="tr-TR"/>
        </w:rPr>
        <w:t xml:space="preserve">Koordinatör Üye </w:t>
      </w:r>
      <w:r w:rsidRPr="001C5846">
        <w:rPr>
          <w:rFonts w:ascii="Tahoma" w:hAnsi="Tahoma" w:cs="Tahoma"/>
          <w:lang w:val="tr-TR"/>
        </w:rPr>
        <w:t xml:space="preserve">tarafından hazırlanan </w:t>
      </w:r>
      <w:r w:rsidR="00764FC0" w:rsidRPr="001C5846">
        <w:rPr>
          <w:rFonts w:ascii="Tahoma" w:hAnsi="Tahoma" w:cs="Tahoma"/>
          <w:lang w:val="tr-TR"/>
        </w:rPr>
        <w:t>ön değerlendirme</w:t>
      </w:r>
      <w:r w:rsidRPr="001C5846">
        <w:rPr>
          <w:rFonts w:ascii="Tahoma" w:hAnsi="Tahoma" w:cs="Tahoma"/>
          <w:lang w:val="tr-TR"/>
        </w:rPr>
        <w:t xml:space="preserve"> rapor</w:t>
      </w:r>
      <w:r w:rsidR="00764FC0" w:rsidRPr="001C5846">
        <w:rPr>
          <w:rFonts w:ascii="Tahoma" w:hAnsi="Tahoma" w:cs="Tahoma"/>
          <w:lang w:val="tr-TR"/>
        </w:rPr>
        <w:t>u</w:t>
      </w:r>
      <w:r w:rsidR="00AF1220" w:rsidRPr="001C5846">
        <w:rPr>
          <w:rFonts w:ascii="Tahoma" w:hAnsi="Tahoma" w:cs="Tahoma"/>
          <w:lang w:val="tr-TR"/>
        </w:rPr>
        <w:t xml:space="preserve">, başvuru </w:t>
      </w:r>
      <w:r w:rsidR="00F85B51" w:rsidRPr="001C5846">
        <w:rPr>
          <w:rFonts w:ascii="Tahoma" w:hAnsi="Tahoma" w:cs="Tahoma"/>
          <w:lang w:val="tr-TR"/>
        </w:rPr>
        <w:t>dokümanları</w:t>
      </w:r>
      <w:r w:rsidR="00AF1220" w:rsidRPr="001C5846">
        <w:rPr>
          <w:rFonts w:ascii="Tahoma" w:hAnsi="Tahoma" w:cs="Tahoma"/>
          <w:lang w:val="tr-TR"/>
        </w:rPr>
        <w:t xml:space="preserve"> </w:t>
      </w:r>
      <w:r w:rsidR="00F85B51" w:rsidRPr="001C5846">
        <w:rPr>
          <w:rFonts w:ascii="Tahoma" w:hAnsi="Tahoma" w:cs="Tahoma"/>
          <w:lang w:val="tr-TR"/>
        </w:rPr>
        <w:t xml:space="preserve">ile birlikte </w:t>
      </w:r>
      <w:r w:rsidR="00AA6610" w:rsidRPr="001C5846">
        <w:rPr>
          <w:rFonts w:ascii="Tahoma" w:hAnsi="Tahoma" w:cs="Tahoma"/>
          <w:lang w:val="tr-TR"/>
        </w:rPr>
        <w:t xml:space="preserve">elektronik formatta </w:t>
      </w:r>
      <w:r w:rsidR="00764FC0" w:rsidRPr="001C5846">
        <w:rPr>
          <w:rFonts w:ascii="Tahoma" w:hAnsi="Tahoma" w:cs="Tahoma"/>
          <w:lang w:val="tr-TR"/>
        </w:rPr>
        <w:t xml:space="preserve">komisyon </w:t>
      </w:r>
      <w:bookmarkStart w:id="0" w:name="_GoBack"/>
      <w:bookmarkEnd w:id="0"/>
      <w:r w:rsidR="00764FC0" w:rsidRPr="001C5846">
        <w:rPr>
          <w:rFonts w:ascii="Tahoma" w:hAnsi="Tahoma" w:cs="Tahoma"/>
          <w:lang w:val="tr-TR"/>
        </w:rPr>
        <w:t xml:space="preserve">toplantısından önce bütün Komisyon </w:t>
      </w:r>
      <w:r w:rsidR="008D4CE2" w:rsidRPr="001C5846">
        <w:rPr>
          <w:rFonts w:ascii="Tahoma" w:hAnsi="Tahoma" w:cs="Tahoma"/>
          <w:lang w:val="tr-TR"/>
        </w:rPr>
        <w:t>Ü</w:t>
      </w:r>
      <w:r w:rsidR="00764FC0" w:rsidRPr="001C5846">
        <w:rPr>
          <w:rFonts w:ascii="Tahoma" w:hAnsi="Tahoma" w:cs="Tahoma"/>
          <w:lang w:val="tr-TR"/>
        </w:rPr>
        <w:t>yelerine</w:t>
      </w:r>
      <w:r w:rsidR="00F56E41" w:rsidRPr="001C5846">
        <w:rPr>
          <w:rFonts w:ascii="Tahoma" w:hAnsi="Tahoma" w:cs="Tahoma"/>
          <w:lang w:val="tr-TR"/>
        </w:rPr>
        <w:t xml:space="preserve"> </w:t>
      </w:r>
      <w:r w:rsidR="008D4CE2" w:rsidRPr="001C5846">
        <w:rPr>
          <w:rFonts w:ascii="Tahoma" w:hAnsi="Tahoma" w:cs="Tahoma"/>
          <w:lang w:val="tr-TR"/>
        </w:rPr>
        <w:t>yollanır</w:t>
      </w:r>
      <w:r w:rsidR="00AF1220" w:rsidRPr="001C5846">
        <w:rPr>
          <w:rFonts w:ascii="Tahoma" w:hAnsi="Tahoma" w:cs="Tahoma"/>
          <w:lang w:val="tr-TR"/>
        </w:rPr>
        <w:t>.</w:t>
      </w:r>
    </w:p>
    <w:p w14:paraId="04BB84DB" w14:textId="6906FCDE" w:rsidR="00B13E42" w:rsidRPr="001C5846" w:rsidRDefault="00B13E42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lastRenderedPageBreak/>
        <w:t>Madde 6-</w:t>
      </w:r>
      <w:r w:rsidR="008D4CE2" w:rsidRPr="001C5846">
        <w:rPr>
          <w:rFonts w:ascii="Tahoma" w:hAnsi="Tahoma" w:cs="Tahoma"/>
          <w:b/>
          <w:lang w:val="tr-TR"/>
        </w:rPr>
        <w:t xml:space="preserve"> </w:t>
      </w:r>
      <w:r w:rsidRPr="001C5846">
        <w:rPr>
          <w:rFonts w:ascii="Tahoma" w:hAnsi="Tahoma" w:cs="Tahoma"/>
          <w:lang w:val="tr-TR"/>
        </w:rPr>
        <w:t xml:space="preserve">Yapılan başvuruyu değerlendirmek üzere, </w:t>
      </w:r>
      <w:r w:rsidR="001C5846" w:rsidRPr="001C5846">
        <w:rPr>
          <w:rFonts w:ascii="Tahoma" w:hAnsi="Tahoma" w:cs="Tahoma"/>
          <w:lang w:val="tr-TR"/>
        </w:rPr>
        <w:t>Komisyon tercihen</w:t>
      </w:r>
      <w:r w:rsidR="00F85B51" w:rsidRPr="001C5846">
        <w:rPr>
          <w:rFonts w:ascii="Tahoma" w:hAnsi="Tahoma" w:cs="Tahoma"/>
          <w:lang w:val="tr-TR"/>
        </w:rPr>
        <w:t xml:space="preserve"> </w:t>
      </w:r>
      <w:r w:rsidR="00320FA5" w:rsidRPr="001C5846">
        <w:rPr>
          <w:rFonts w:ascii="Tahoma" w:hAnsi="Tahoma" w:cs="Tahoma"/>
          <w:lang w:val="tr-TR"/>
        </w:rPr>
        <w:t xml:space="preserve">bütün üyeleri ile </w:t>
      </w:r>
      <w:r w:rsidR="00F56E41" w:rsidRPr="001C5846">
        <w:rPr>
          <w:rFonts w:ascii="Tahoma" w:hAnsi="Tahoma" w:cs="Tahoma"/>
          <w:lang w:val="tr-TR"/>
        </w:rPr>
        <w:t>yani 7 kişi olarak</w:t>
      </w:r>
      <w:r w:rsidR="00320FA5" w:rsidRPr="001C5846">
        <w:rPr>
          <w:rFonts w:ascii="Tahoma" w:hAnsi="Tahoma" w:cs="Tahoma"/>
          <w:lang w:val="tr-TR"/>
        </w:rPr>
        <w:t xml:space="preserve"> (Madde 6-b’deki durum haricinde) </w:t>
      </w:r>
      <w:r w:rsidR="00F94204" w:rsidRPr="001C5846">
        <w:rPr>
          <w:rFonts w:ascii="Tahoma" w:hAnsi="Tahoma" w:cs="Tahoma"/>
          <w:lang w:val="tr-TR"/>
        </w:rPr>
        <w:t>toplanı</w:t>
      </w:r>
      <w:r w:rsidR="001C5846" w:rsidRPr="001C5846">
        <w:rPr>
          <w:rFonts w:ascii="Tahoma" w:hAnsi="Tahoma" w:cs="Tahoma"/>
          <w:lang w:val="tr-TR"/>
        </w:rPr>
        <w:t>r; zorunlu durumlarda 6 kişi olarak toplanabilir; 6 kişiden az üyenin katılımı ile komisyon toplanmaz</w:t>
      </w:r>
      <w:r w:rsidR="00F94204" w:rsidRPr="001C5846">
        <w:rPr>
          <w:rFonts w:ascii="Tahoma" w:hAnsi="Tahoma" w:cs="Tahoma"/>
          <w:lang w:val="tr-TR"/>
        </w:rPr>
        <w:t xml:space="preserve">. </w:t>
      </w:r>
      <w:r w:rsidRPr="001C5846">
        <w:rPr>
          <w:rFonts w:ascii="Tahoma" w:hAnsi="Tahoma" w:cs="Tahoma"/>
          <w:lang w:val="tr-TR"/>
        </w:rPr>
        <w:t xml:space="preserve">Proje Yürütücüsünün müracaatı </w:t>
      </w:r>
      <w:r w:rsidR="008D4CE2" w:rsidRPr="001C5846">
        <w:rPr>
          <w:rFonts w:ascii="Tahoma" w:hAnsi="Tahoma" w:cs="Tahoma"/>
          <w:lang w:val="tr-TR"/>
        </w:rPr>
        <w:t xml:space="preserve">Komisyon tarafından belirlenmiş kriterlere göre </w:t>
      </w:r>
      <w:r w:rsidR="00F56E41" w:rsidRPr="001C5846">
        <w:rPr>
          <w:rFonts w:ascii="Tahoma" w:hAnsi="Tahoma" w:cs="Tahoma"/>
          <w:lang w:val="tr-TR"/>
        </w:rPr>
        <w:t xml:space="preserve">başvuruya konu projenin </w:t>
      </w:r>
      <w:r w:rsidR="008D4CE2" w:rsidRPr="001C5846">
        <w:rPr>
          <w:rFonts w:ascii="Tahoma" w:hAnsi="Tahoma" w:cs="Tahoma"/>
          <w:lang w:val="tr-TR"/>
        </w:rPr>
        <w:t xml:space="preserve">araştırma, geliştirme, tasarım ve yenilik içeriği açısından değerlendirilir. Komisyonun </w:t>
      </w:r>
      <w:r w:rsidRPr="001C5846">
        <w:rPr>
          <w:rFonts w:ascii="Tahoma" w:hAnsi="Tahoma" w:cs="Tahoma"/>
          <w:lang w:val="tr-TR"/>
        </w:rPr>
        <w:t xml:space="preserve">başvuruya ilişkin </w:t>
      </w:r>
      <w:r w:rsidR="00F56E41" w:rsidRPr="001C5846">
        <w:rPr>
          <w:rFonts w:ascii="Tahoma" w:hAnsi="Tahoma" w:cs="Tahoma"/>
          <w:lang w:val="tr-TR"/>
        </w:rPr>
        <w:t xml:space="preserve">olarak </w:t>
      </w:r>
      <w:r w:rsidRPr="001C5846">
        <w:rPr>
          <w:rFonts w:ascii="Tahoma" w:hAnsi="Tahoma" w:cs="Tahoma"/>
          <w:lang w:val="tr-TR"/>
        </w:rPr>
        <w:t xml:space="preserve">hazırladığı </w:t>
      </w:r>
      <w:r w:rsidR="008D4CE2" w:rsidRPr="001C5846">
        <w:rPr>
          <w:rFonts w:ascii="Tahoma" w:hAnsi="Tahoma" w:cs="Tahoma"/>
          <w:lang w:val="tr-TR"/>
        </w:rPr>
        <w:t xml:space="preserve">özet </w:t>
      </w:r>
      <w:r w:rsidRPr="001C5846">
        <w:rPr>
          <w:rFonts w:ascii="Tahoma" w:hAnsi="Tahoma" w:cs="Tahoma"/>
          <w:lang w:val="tr-TR"/>
        </w:rPr>
        <w:t>rapor</w:t>
      </w:r>
      <w:r w:rsidR="00320FA5" w:rsidRPr="001C5846">
        <w:rPr>
          <w:rFonts w:ascii="Tahoma" w:hAnsi="Tahoma" w:cs="Tahoma"/>
          <w:lang w:val="tr-TR"/>
        </w:rPr>
        <w:t xml:space="preserve"> ÜYK’ya</w:t>
      </w:r>
      <w:r w:rsidRPr="001C5846">
        <w:rPr>
          <w:rFonts w:ascii="Tahoma" w:hAnsi="Tahoma" w:cs="Tahoma"/>
          <w:lang w:val="tr-TR"/>
        </w:rPr>
        <w:t xml:space="preserve"> </w:t>
      </w:r>
      <w:r w:rsidR="008D4CE2" w:rsidRPr="001C5846">
        <w:rPr>
          <w:rFonts w:ascii="Tahoma" w:hAnsi="Tahoma" w:cs="Tahoma"/>
          <w:lang w:val="tr-TR"/>
        </w:rPr>
        <w:t>sunulur.</w:t>
      </w:r>
      <w:r w:rsidRPr="001C5846">
        <w:rPr>
          <w:rFonts w:ascii="Tahoma" w:hAnsi="Tahoma" w:cs="Tahoma"/>
          <w:lang w:val="tr-TR"/>
        </w:rPr>
        <w:t xml:space="preserve"> Ayrıca, Komisyon</w:t>
      </w:r>
      <w:r w:rsidR="00320FA5" w:rsidRPr="001C5846">
        <w:rPr>
          <w:rFonts w:ascii="Tahoma" w:hAnsi="Tahoma" w:cs="Tahoma"/>
          <w:lang w:val="tr-TR"/>
        </w:rPr>
        <w:t xml:space="preserve"> </w:t>
      </w:r>
      <w:r w:rsidRPr="001C5846">
        <w:rPr>
          <w:rFonts w:ascii="Tahoma" w:hAnsi="Tahoma" w:cs="Tahoma"/>
          <w:lang w:val="tr-TR"/>
        </w:rPr>
        <w:t>görüşünün belirlenmesi için yapılacak oylamada aşağıdaki kurallar uygulanır:</w:t>
      </w:r>
    </w:p>
    <w:p w14:paraId="6D88C88C" w14:textId="77777777" w:rsidR="00B13E42" w:rsidRPr="001C5846" w:rsidRDefault="00B13E42" w:rsidP="001C5846">
      <w:pPr>
        <w:jc w:val="both"/>
        <w:rPr>
          <w:rFonts w:ascii="Tahoma" w:hAnsi="Tahoma" w:cs="Tahoma"/>
          <w:lang w:val="tr-TR"/>
        </w:rPr>
      </w:pPr>
    </w:p>
    <w:p w14:paraId="15C4A4CC" w14:textId="6FD71794" w:rsidR="00B13E42" w:rsidRPr="001C5846" w:rsidRDefault="00B13E42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6-a)  Koordinatör</w:t>
      </w:r>
      <w:r w:rsidR="00320FA5" w:rsidRPr="001C5846">
        <w:rPr>
          <w:rFonts w:ascii="Tahoma" w:hAnsi="Tahoma" w:cs="Tahoma"/>
          <w:lang w:val="tr-TR"/>
        </w:rPr>
        <w:t xml:space="preserve"> Ü</w:t>
      </w:r>
      <w:r w:rsidR="006E60CC" w:rsidRPr="001C5846">
        <w:rPr>
          <w:rFonts w:ascii="Tahoma" w:hAnsi="Tahoma" w:cs="Tahoma"/>
          <w:lang w:val="tr-TR"/>
        </w:rPr>
        <w:t>ye oy kullanmaz</w:t>
      </w:r>
      <w:r w:rsidRPr="001C5846">
        <w:rPr>
          <w:rFonts w:ascii="Tahoma" w:hAnsi="Tahoma" w:cs="Tahoma"/>
          <w:lang w:val="tr-TR"/>
        </w:rPr>
        <w:t>.</w:t>
      </w:r>
    </w:p>
    <w:p w14:paraId="2C1455E9" w14:textId="77777777" w:rsidR="006E60CC" w:rsidRPr="001C5846" w:rsidRDefault="006E60CC" w:rsidP="001C5846">
      <w:pPr>
        <w:ind w:left="720"/>
        <w:jc w:val="both"/>
        <w:rPr>
          <w:rFonts w:ascii="Tahoma" w:hAnsi="Tahoma" w:cs="Tahoma"/>
          <w:lang w:val="tr-TR"/>
        </w:rPr>
      </w:pPr>
    </w:p>
    <w:p w14:paraId="176F8F97" w14:textId="77777777" w:rsidR="006E60CC" w:rsidRPr="001C5846" w:rsidRDefault="00B13E42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6</w:t>
      </w:r>
      <w:r w:rsidR="008E6A81" w:rsidRPr="001C5846">
        <w:rPr>
          <w:rFonts w:ascii="Tahoma" w:hAnsi="Tahoma" w:cs="Tahoma"/>
          <w:lang w:val="tr-TR"/>
        </w:rPr>
        <w:t>-b)</w:t>
      </w:r>
      <w:r w:rsidR="00F85B51" w:rsidRPr="001C5846">
        <w:rPr>
          <w:rFonts w:ascii="Tahoma" w:hAnsi="Tahoma" w:cs="Tahoma"/>
          <w:lang w:val="tr-TR"/>
        </w:rPr>
        <w:t xml:space="preserve"> </w:t>
      </w:r>
      <w:r w:rsidR="008E6A81" w:rsidRPr="001C5846">
        <w:rPr>
          <w:rFonts w:ascii="Tahoma" w:hAnsi="Tahoma" w:cs="Tahoma"/>
          <w:lang w:val="tr-TR"/>
        </w:rPr>
        <w:t xml:space="preserve">Değerlendirilen projenin Yönetici veya Araştırmacıları arasında </w:t>
      </w:r>
      <w:r w:rsidR="008B7A68" w:rsidRPr="001C5846">
        <w:rPr>
          <w:rFonts w:ascii="Tahoma" w:hAnsi="Tahoma" w:cs="Tahoma"/>
          <w:lang w:val="tr-TR"/>
        </w:rPr>
        <w:t xml:space="preserve">Komisyon Üyesi olan(lar) </w:t>
      </w:r>
      <w:r w:rsidR="008E6A81" w:rsidRPr="001C5846">
        <w:rPr>
          <w:rFonts w:ascii="Tahoma" w:hAnsi="Tahoma" w:cs="Tahoma"/>
          <w:lang w:val="tr-TR"/>
        </w:rPr>
        <w:t>varsa, bu üye</w:t>
      </w:r>
      <w:r w:rsidR="008B7A68" w:rsidRPr="001C5846">
        <w:rPr>
          <w:rFonts w:ascii="Tahoma" w:hAnsi="Tahoma" w:cs="Tahoma"/>
          <w:lang w:val="tr-TR"/>
        </w:rPr>
        <w:t>(</w:t>
      </w:r>
      <w:r w:rsidR="008E6A81" w:rsidRPr="001C5846">
        <w:rPr>
          <w:rFonts w:ascii="Tahoma" w:hAnsi="Tahoma" w:cs="Tahoma"/>
          <w:lang w:val="tr-TR"/>
        </w:rPr>
        <w:t>ler</w:t>
      </w:r>
      <w:r w:rsidR="008B7A68" w:rsidRPr="001C5846">
        <w:rPr>
          <w:rFonts w:ascii="Tahoma" w:hAnsi="Tahoma" w:cs="Tahoma"/>
          <w:lang w:val="tr-TR"/>
        </w:rPr>
        <w:t>)</w:t>
      </w:r>
      <w:r w:rsidR="008E6A81" w:rsidRPr="001C5846">
        <w:rPr>
          <w:rFonts w:ascii="Tahoma" w:hAnsi="Tahoma" w:cs="Tahoma"/>
          <w:lang w:val="tr-TR"/>
        </w:rPr>
        <w:t xml:space="preserve"> Komisyon görüşmelerinin o bölümüne ve oylamaya katılamazlar.</w:t>
      </w:r>
    </w:p>
    <w:p w14:paraId="0DAB3B0B" w14:textId="2330851E" w:rsidR="00B13E42" w:rsidRPr="001C5846" w:rsidRDefault="008B7A68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 xml:space="preserve"> </w:t>
      </w:r>
    </w:p>
    <w:p w14:paraId="689D6A41" w14:textId="38A90B92" w:rsidR="006E60CC" w:rsidRPr="001C5846" w:rsidRDefault="00B13E42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6</w:t>
      </w:r>
      <w:r w:rsidR="00AB2C80" w:rsidRPr="001C5846">
        <w:rPr>
          <w:rFonts w:ascii="Tahoma" w:hAnsi="Tahoma" w:cs="Tahoma"/>
          <w:lang w:val="tr-TR"/>
        </w:rPr>
        <w:t>-c)Komisyon gerekli g</w:t>
      </w:r>
      <w:r w:rsidR="008B7A68" w:rsidRPr="001C5846">
        <w:rPr>
          <w:rFonts w:ascii="Tahoma" w:hAnsi="Tahoma" w:cs="Tahoma"/>
          <w:lang w:val="tr-TR"/>
        </w:rPr>
        <w:t xml:space="preserve">ördüğü durumlarda, proje konusunda </w:t>
      </w:r>
      <w:r w:rsidR="00AB2C80" w:rsidRPr="001C5846">
        <w:rPr>
          <w:rFonts w:ascii="Tahoma" w:hAnsi="Tahoma" w:cs="Tahoma"/>
          <w:lang w:val="tr-TR"/>
        </w:rPr>
        <w:t xml:space="preserve">uzman </w:t>
      </w:r>
      <w:r w:rsidR="008B7A68" w:rsidRPr="001C5846">
        <w:rPr>
          <w:rFonts w:ascii="Tahoma" w:hAnsi="Tahoma" w:cs="Tahoma"/>
          <w:lang w:val="tr-TR"/>
        </w:rPr>
        <w:t xml:space="preserve">ODTÜ </w:t>
      </w:r>
      <w:r w:rsidR="00AB2C80" w:rsidRPr="001C5846">
        <w:rPr>
          <w:rFonts w:ascii="Tahoma" w:hAnsi="Tahoma" w:cs="Tahoma"/>
          <w:lang w:val="tr-TR"/>
        </w:rPr>
        <w:t>öğretim üyelerinin ek görüşüne yazılı (</w:t>
      </w:r>
      <w:r w:rsidR="0002383A">
        <w:rPr>
          <w:rFonts w:ascii="Tahoma" w:hAnsi="Tahoma" w:cs="Tahoma"/>
          <w:lang w:val="tr-TR"/>
        </w:rPr>
        <w:t>hazırlanan rapor</w:t>
      </w:r>
      <w:r w:rsidR="008B7A68" w:rsidRPr="001C5846">
        <w:rPr>
          <w:rFonts w:ascii="Tahoma" w:hAnsi="Tahoma" w:cs="Tahoma"/>
          <w:lang w:val="tr-TR"/>
        </w:rPr>
        <w:t xml:space="preserve"> komisyona ilet</w:t>
      </w:r>
      <w:r w:rsidR="0002383A">
        <w:rPr>
          <w:rFonts w:ascii="Tahoma" w:hAnsi="Tahoma" w:cs="Tahoma"/>
          <w:lang w:val="tr-TR"/>
        </w:rPr>
        <w:t>il</w:t>
      </w:r>
      <w:r w:rsidR="008B7A68" w:rsidRPr="001C5846">
        <w:rPr>
          <w:rFonts w:ascii="Tahoma" w:hAnsi="Tahoma" w:cs="Tahoma"/>
          <w:lang w:val="tr-TR"/>
        </w:rPr>
        <w:t>erek</w:t>
      </w:r>
      <w:r w:rsidR="00AB2C80" w:rsidRPr="001C5846">
        <w:rPr>
          <w:rFonts w:ascii="Tahoma" w:hAnsi="Tahoma" w:cs="Tahoma"/>
          <w:lang w:val="tr-TR"/>
        </w:rPr>
        <w:t xml:space="preserve">) ve/veya sözlü (toplantıya </w:t>
      </w:r>
      <w:r w:rsidR="0002383A">
        <w:rPr>
          <w:rFonts w:ascii="Tahoma" w:hAnsi="Tahoma" w:cs="Tahoma"/>
          <w:lang w:val="tr-TR"/>
        </w:rPr>
        <w:t>davet edilerek</w:t>
      </w:r>
      <w:r w:rsidR="00AB2C80" w:rsidRPr="001C5846">
        <w:rPr>
          <w:rFonts w:ascii="Tahoma" w:hAnsi="Tahoma" w:cs="Tahoma"/>
          <w:lang w:val="tr-TR"/>
        </w:rPr>
        <w:t>) olarak başvu</w:t>
      </w:r>
      <w:r w:rsidR="008B7A68" w:rsidRPr="001C5846">
        <w:rPr>
          <w:rFonts w:ascii="Tahoma" w:hAnsi="Tahoma" w:cs="Tahoma"/>
          <w:lang w:val="tr-TR"/>
        </w:rPr>
        <w:t>rabilir. Danışılan b</w:t>
      </w:r>
      <w:r w:rsidR="00AB2C80" w:rsidRPr="001C5846">
        <w:rPr>
          <w:rFonts w:ascii="Tahoma" w:hAnsi="Tahoma" w:cs="Tahoma"/>
          <w:lang w:val="tr-TR"/>
        </w:rPr>
        <w:t xml:space="preserve">u öğretim üyeleri </w:t>
      </w:r>
      <w:r w:rsidR="00F56E41" w:rsidRPr="001C5846">
        <w:rPr>
          <w:rFonts w:ascii="Tahoma" w:hAnsi="Tahoma" w:cs="Tahoma"/>
          <w:lang w:val="tr-TR"/>
        </w:rPr>
        <w:t xml:space="preserve">Komisyonun </w:t>
      </w:r>
      <w:r w:rsidR="00AB2C80" w:rsidRPr="001C5846">
        <w:rPr>
          <w:rFonts w:ascii="Tahoma" w:hAnsi="Tahoma" w:cs="Tahoma"/>
          <w:lang w:val="tr-TR"/>
        </w:rPr>
        <w:t>karar oylamasına katılmazlar.</w:t>
      </w:r>
    </w:p>
    <w:p w14:paraId="2BD5FF6E" w14:textId="77777777" w:rsidR="006E60CC" w:rsidRPr="001C5846" w:rsidRDefault="006E60CC" w:rsidP="001C5846">
      <w:pPr>
        <w:ind w:left="720"/>
        <w:jc w:val="both"/>
        <w:rPr>
          <w:rFonts w:ascii="Tahoma" w:hAnsi="Tahoma" w:cs="Tahoma"/>
          <w:lang w:val="tr-TR"/>
        </w:rPr>
      </w:pPr>
    </w:p>
    <w:p w14:paraId="0A9E8E9F" w14:textId="08CB2CF6" w:rsidR="006E60CC" w:rsidRPr="001C5846" w:rsidRDefault="006E60CC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6-d)</w:t>
      </w:r>
      <w:r w:rsidR="00D303F5" w:rsidRPr="001C5846">
        <w:rPr>
          <w:rFonts w:ascii="Tahoma" w:hAnsi="Tahoma" w:cs="Tahoma"/>
          <w:lang w:val="tr-TR"/>
        </w:rPr>
        <w:t xml:space="preserve">Komisyondaki tüm oylamalar </w:t>
      </w:r>
      <w:r w:rsidR="00D303F5" w:rsidRPr="001C5846">
        <w:rPr>
          <w:rFonts w:ascii="Tahoma" w:hAnsi="Tahoma" w:cs="Tahoma"/>
          <w:b/>
          <w:lang w:val="tr-TR"/>
        </w:rPr>
        <w:t>Gizli oy / Açık Tasnif</w:t>
      </w:r>
      <w:r w:rsidR="00D303F5" w:rsidRPr="001C5846">
        <w:rPr>
          <w:rFonts w:ascii="Tahoma" w:hAnsi="Tahoma" w:cs="Tahoma"/>
          <w:lang w:val="tr-TR"/>
        </w:rPr>
        <w:t xml:space="preserve"> prensibine göre yapılır.</w:t>
      </w:r>
      <w:r w:rsidR="00B91F5B" w:rsidRPr="001C5846">
        <w:rPr>
          <w:rFonts w:ascii="Tahoma" w:hAnsi="Tahoma" w:cs="Tahoma"/>
          <w:lang w:val="tr-TR"/>
        </w:rPr>
        <w:t xml:space="preserve"> </w:t>
      </w:r>
      <w:r w:rsidR="00386F03" w:rsidRPr="001C5846">
        <w:rPr>
          <w:rFonts w:ascii="Tahoma" w:hAnsi="Tahoma" w:cs="Tahoma"/>
          <w:lang w:val="tr-TR"/>
        </w:rPr>
        <w:t xml:space="preserve">Oylamada Komisyon üyeleri </w:t>
      </w:r>
      <w:r w:rsidR="00AA6610" w:rsidRPr="001C5846">
        <w:rPr>
          <w:rFonts w:ascii="Tahoma" w:hAnsi="Tahoma" w:cs="Tahoma"/>
          <w:b/>
          <w:lang w:val="tr-TR"/>
        </w:rPr>
        <w:t>“</w:t>
      </w:r>
      <w:r w:rsidR="00386F03" w:rsidRPr="001C5846">
        <w:rPr>
          <w:rFonts w:ascii="Tahoma" w:hAnsi="Tahoma" w:cs="Tahoma"/>
          <w:b/>
          <w:lang w:val="tr-TR"/>
        </w:rPr>
        <w:t>K</w:t>
      </w:r>
      <w:r w:rsidR="00B91F5B" w:rsidRPr="001C5846">
        <w:rPr>
          <w:rFonts w:ascii="Tahoma" w:hAnsi="Tahoma" w:cs="Tahoma"/>
          <w:b/>
          <w:lang w:val="tr-TR"/>
        </w:rPr>
        <w:t>abul</w:t>
      </w:r>
      <w:r w:rsidR="00AA6610" w:rsidRPr="001C5846">
        <w:rPr>
          <w:rFonts w:ascii="Tahoma" w:hAnsi="Tahoma" w:cs="Tahoma"/>
          <w:b/>
          <w:lang w:val="tr-TR"/>
        </w:rPr>
        <w:t>”</w:t>
      </w:r>
      <w:r w:rsidR="00FE4E66" w:rsidRPr="001C5846">
        <w:rPr>
          <w:rFonts w:ascii="Tahoma" w:hAnsi="Tahoma" w:cs="Tahoma"/>
          <w:lang w:val="tr-TR"/>
        </w:rPr>
        <w:t xml:space="preserve"> veya </w:t>
      </w:r>
      <w:r w:rsidR="00AA6610" w:rsidRPr="001C5846">
        <w:rPr>
          <w:rFonts w:ascii="Tahoma" w:hAnsi="Tahoma" w:cs="Tahoma"/>
          <w:b/>
          <w:lang w:val="tr-TR"/>
        </w:rPr>
        <w:t>“</w:t>
      </w:r>
      <w:r w:rsidR="00B91F5B" w:rsidRPr="001C5846">
        <w:rPr>
          <w:rFonts w:ascii="Tahoma" w:hAnsi="Tahoma" w:cs="Tahoma"/>
          <w:b/>
          <w:lang w:val="tr-TR"/>
        </w:rPr>
        <w:t>Red</w:t>
      </w:r>
      <w:r w:rsidR="00AA6610" w:rsidRPr="001C5846">
        <w:rPr>
          <w:rFonts w:ascii="Tahoma" w:hAnsi="Tahoma" w:cs="Tahoma"/>
          <w:b/>
          <w:lang w:val="tr-TR"/>
        </w:rPr>
        <w:t>”</w:t>
      </w:r>
      <w:r w:rsidR="00B91F5B" w:rsidRPr="001C5846">
        <w:rPr>
          <w:rFonts w:ascii="Tahoma" w:hAnsi="Tahoma" w:cs="Tahoma"/>
          <w:lang w:val="tr-TR"/>
        </w:rPr>
        <w:t xml:space="preserve"> oylar</w:t>
      </w:r>
      <w:r w:rsidR="00BE1726" w:rsidRPr="001C5846">
        <w:rPr>
          <w:rFonts w:ascii="Tahoma" w:hAnsi="Tahoma" w:cs="Tahoma"/>
          <w:lang w:val="tr-TR"/>
        </w:rPr>
        <w:t>ın</w:t>
      </w:r>
      <w:r w:rsidR="00B91F5B" w:rsidRPr="001C5846">
        <w:rPr>
          <w:rFonts w:ascii="Tahoma" w:hAnsi="Tahoma" w:cs="Tahoma"/>
          <w:lang w:val="tr-TR"/>
        </w:rPr>
        <w:t xml:space="preserve">dan birini kullanmak </w:t>
      </w:r>
      <w:r w:rsidR="00AA6610" w:rsidRPr="001C5846">
        <w:rPr>
          <w:rFonts w:ascii="Tahoma" w:hAnsi="Tahoma" w:cs="Tahoma"/>
          <w:lang w:val="tr-TR"/>
        </w:rPr>
        <w:t xml:space="preserve">zorundadır. Boş atılan oylar </w:t>
      </w:r>
      <w:r w:rsidR="00AA6610" w:rsidRPr="001C5846">
        <w:rPr>
          <w:rFonts w:ascii="Tahoma" w:hAnsi="Tahoma" w:cs="Tahoma"/>
          <w:b/>
          <w:lang w:val="tr-TR"/>
        </w:rPr>
        <w:t>“Red”</w:t>
      </w:r>
      <w:r w:rsidR="00B91F5B" w:rsidRPr="001C5846">
        <w:rPr>
          <w:rFonts w:ascii="Tahoma" w:hAnsi="Tahoma" w:cs="Tahoma"/>
          <w:lang w:val="tr-TR"/>
        </w:rPr>
        <w:t xml:space="preserve"> </w:t>
      </w:r>
      <w:r w:rsidR="00BE1726" w:rsidRPr="001C5846">
        <w:rPr>
          <w:rFonts w:ascii="Tahoma" w:hAnsi="Tahoma" w:cs="Tahoma"/>
          <w:lang w:val="tr-TR"/>
        </w:rPr>
        <w:t xml:space="preserve">oyu </w:t>
      </w:r>
      <w:r w:rsidR="00B91F5B" w:rsidRPr="001C5846">
        <w:rPr>
          <w:rFonts w:ascii="Tahoma" w:hAnsi="Tahoma" w:cs="Tahoma"/>
          <w:lang w:val="tr-TR"/>
        </w:rPr>
        <w:t>olarak değ</w:t>
      </w:r>
      <w:r w:rsidR="00465EA3" w:rsidRPr="001C5846">
        <w:rPr>
          <w:rFonts w:ascii="Tahoma" w:hAnsi="Tahoma" w:cs="Tahoma"/>
          <w:lang w:val="tr-TR"/>
        </w:rPr>
        <w:t>erlendirilir</w:t>
      </w:r>
      <w:r w:rsidR="00B91F5B" w:rsidRPr="001C5846">
        <w:rPr>
          <w:rFonts w:ascii="Tahoma" w:hAnsi="Tahoma" w:cs="Tahoma"/>
          <w:lang w:val="tr-TR"/>
        </w:rPr>
        <w:t>.</w:t>
      </w:r>
    </w:p>
    <w:p w14:paraId="3AF1FC3F" w14:textId="77777777" w:rsidR="006E60CC" w:rsidRPr="001C5846" w:rsidRDefault="006E60CC" w:rsidP="001C5846">
      <w:pPr>
        <w:ind w:left="720"/>
        <w:jc w:val="both"/>
        <w:rPr>
          <w:rFonts w:ascii="Tahoma" w:hAnsi="Tahoma" w:cs="Tahoma"/>
          <w:lang w:val="tr-TR"/>
        </w:rPr>
      </w:pPr>
    </w:p>
    <w:p w14:paraId="7621DFFF" w14:textId="7DD1854D" w:rsidR="006E60CC" w:rsidRPr="001C5846" w:rsidRDefault="006E60CC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 xml:space="preserve">6-e) </w:t>
      </w:r>
      <w:r w:rsidR="0002383A">
        <w:rPr>
          <w:rFonts w:ascii="Tahoma" w:hAnsi="Tahoma" w:cs="Tahoma"/>
          <w:lang w:val="tr-TR"/>
        </w:rPr>
        <w:t>K</w:t>
      </w:r>
      <w:r w:rsidRPr="001C5846">
        <w:rPr>
          <w:rFonts w:ascii="Tahoma" w:hAnsi="Tahoma" w:cs="Tahoma"/>
          <w:lang w:val="tr-TR"/>
        </w:rPr>
        <w:t>omisyon</w:t>
      </w:r>
      <w:r w:rsidR="005A56DF">
        <w:rPr>
          <w:rFonts w:ascii="Tahoma" w:hAnsi="Tahoma" w:cs="Tahoma"/>
          <w:lang w:val="tr-TR"/>
        </w:rPr>
        <w:t xml:space="preserve"> toplantısına katılan ve oy</w:t>
      </w:r>
      <w:r w:rsidRPr="001C5846">
        <w:rPr>
          <w:rFonts w:ascii="Tahoma" w:hAnsi="Tahoma" w:cs="Tahoma"/>
          <w:lang w:val="tr-TR"/>
        </w:rPr>
        <w:t xml:space="preserve"> </w:t>
      </w:r>
      <w:r w:rsidR="005A56DF">
        <w:rPr>
          <w:rFonts w:ascii="Tahoma" w:hAnsi="Tahoma" w:cs="Tahoma"/>
          <w:lang w:val="tr-TR"/>
        </w:rPr>
        <w:t>k</w:t>
      </w:r>
      <w:r w:rsidRPr="001C5846">
        <w:rPr>
          <w:rFonts w:ascii="Tahoma" w:hAnsi="Tahoma" w:cs="Tahoma"/>
          <w:lang w:val="tr-TR"/>
        </w:rPr>
        <w:t>ullanma yetkisi olan üyelerin</w:t>
      </w:r>
      <w:r w:rsidR="00320FA5" w:rsidRPr="001C5846">
        <w:rPr>
          <w:rFonts w:ascii="Tahoma" w:hAnsi="Tahoma" w:cs="Tahoma"/>
          <w:lang w:val="tr-TR"/>
        </w:rPr>
        <w:t xml:space="preserve"> </w:t>
      </w:r>
      <w:r w:rsidR="0002383A">
        <w:rPr>
          <w:rFonts w:ascii="Tahoma" w:hAnsi="Tahoma" w:cs="Tahoma"/>
          <w:lang w:val="tr-TR"/>
        </w:rPr>
        <w:t xml:space="preserve">en fazla </w:t>
      </w:r>
      <w:r w:rsidR="00320FA5" w:rsidRPr="001C5846">
        <w:rPr>
          <w:rFonts w:ascii="Tahoma" w:hAnsi="Tahoma" w:cs="Tahoma"/>
          <w:lang w:val="tr-TR"/>
        </w:rPr>
        <w:t xml:space="preserve">bir </w:t>
      </w:r>
      <w:r w:rsidR="001C5846" w:rsidRPr="001C5846">
        <w:rPr>
          <w:rFonts w:ascii="Tahoma" w:hAnsi="Tahoma" w:cs="Tahoma"/>
          <w:lang w:val="tr-TR"/>
        </w:rPr>
        <w:t xml:space="preserve">eksiğinin </w:t>
      </w:r>
      <w:r w:rsidR="001C5846" w:rsidRPr="001C5846">
        <w:rPr>
          <w:rFonts w:ascii="Tahoma" w:hAnsi="Tahoma" w:cs="Tahoma"/>
          <w:b/>
          <w:lang w:val="tr-TR"/>
        </w:rPr>
        <w:t>Kabul</w:t>
      </w:r>
      <w:r w:rsidRPr="001C5846">
        <w:rPr>
          <w:rFonts w:ascii="Tahoma" w:hAnsi="Tahoma" w:cs="Tahoma"/>
          <w:lang w:val="tr-TR"/>
        </w:rPr>
        <w:t xml:space="preserve"> oyu </w:t>
      </w:r>
      <w:r w:rsidR="0002383A">
        <w:rPr>
          <w:rFonts w:ascii="Tahoma" w:hAnsi="Tahoma" w:cs="Tahoma"/>
          <w:lang w:val="tr-TR"/>
        </w:rPr>
        <w:t>ile</w:t>
      </w:r>
      <w:r w:rsidRPr="001C5846">
        <w:rPr>
          <w:rFonts w:ascii="Tahoma" w:hAnsi="Tahoma" w:cs="Tahoma"/>
          <w:lang w:val="tr-TR"/>
        </w:rPr>
        <w:t xml:space="preserve"> başvuru </w:t>
      </w:r>
      <w:r w:rsidRPr="001C5846">
        <w:rPr>
          <w:rFonts w:ascii="Tahoma" w:hAnsi="Tahoma" w:cs="Tahoma"/>
          <w:b/>
          <w:lang w:val="tr-TR"/>
        </w:rPr>
        <w:t>KABUL</w:t>
      </w:r>
      <w:r w:rsidRPr="001C5846">
        <w:rPr>
          <w:rFonts w:ascii="Tahoma" w:hAnsi="Tahoma" w:cs="Tahoma"/>
          <w:lang w:val="tr-TR"/>
        </w:rPr>
        <w:t xml:space="preserve"> </w:t>
      </w:r>
      <w:r w:rsidR="0002383A">
        <w:rPr>
          <w:rFonts w:ascii="Tahoma" w:hAnsi="Tahoma" w:cs="Tahoma"/>
          <w:lang w:val="tr-TR"/>
        </w:rPr>
        <w:t>edilmiş</w:t>
      </w:r>
      <w:r w:rsidRPr="001C5846">
        <w:rPr>
          <w:rFonts w:ascii="Tahoma" w:hAnsi="Tahoma" w:cs="Tahoma"/>
          <w:lang w:val="tr-TR"/>
        </w:rPr>
        <w:t xml:space="preserve"> olarak değerlendirilir. Bunun dışındaki tüm durumlarda </w:t>
      </w:r>
      <w:r w:rsidR="005A56DF">
        <w:rPr>
          <w:rFonts w:ascii="Tahoma" w:hAnsi="Tahoma" w:cs="Tahoma"/>
          <w:lang w:val="tr-TR"/>
        </w:rPr>
        <w:t>başvuru</w:t>
      </w:r>
      <w:r w:rsidRPr="001C5846">
        <w:rPr>
          <w:rFonts w:ascii="Tahoma" w:hAnsi="Tahoma" w:cs="Tahoma"/>
          <w:lang w:val="tr-TR"/>
        </w:rPr>
        <w:t xml:space="preserve"> </w:t>
      </w:r>
      <w:r w:rsidRPr="001C5846">
        <w:rPr>
          <w:rFonts w:ascii="Tahoma" w:hAnsi="Tahoma" w:cs="Tahoma"/>
          <w:b/>
          <w:lang w:val="tr-TR"/>
        </w:rPr>
        <w:t>RED</w:t>
      </w:r>
      <w:r w:rsidRPr="001C5846">
        <w:rPr>
          <w:rFonts w:ascii="Tahoma" w:hAnsi="Tahoma" w:cs="Tahoma"/>
          <w:lang w:val="tr-TR"/>
        </w:rPr>
        <w:t xml:space="preserve"> edilmiş sayılır. </w:t>
      </w:r>
    </w:p>
    <w:p w14:paraId="640B6846" w14:textId="2D89AFC0" w:rsidR="00D303F5" w:rsidRPr="001C5846" w:rsidRDefault="00D303F5" w:rsidP="001C5846">
      <w:pPr>
        <w:jc w:val="both"/>
        <w:rPr>
          <w:rFonts w:ascii="Tahoma" w:hAnsi="Tahoma" w:cs="Tahoma"/>
          <w:lang w:val="tr-TR"/>
        </w:rPr>
      </w:pPr>
    </w:p>
    <w:p w14:paraId="27AB01E9" w14:textId="30D7403D" w:rsidR="001C4B0A" w:rsidRPr="001C5846" w:rsidRDefault="00320FA5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>Madde 7</w:t>
      </w:r>
      <w:r w:rsidR="00174D76" w:rsidRPr="001C5846">
        <w:rPr>
          <w:rFonts w:ascii="Tahoma" w:hAnsi="Tahoma" w:cs="Tahoma"/>
          <w:b/>
          <w:lang w:val="tr-TR"/>
        </w:rPr>
        <w:t>-</w:t>
      </w:r>
      <w:r w:rsidR="001C4B0A" w:rsidRPr="001C5846">
        <w:rPr>
          <w:rFonts w:ascii="Tahoma" w:hAnsi="Tahoma" w:cs="Tahoma"/>
          <w:lang w:val="tr-TR"/>
        </w:rPr>
        <w:t>Komisyonun özet raporu ve Komisyonda yapılan oylama sonucu K</w:t>
      </w:r>
      <w:r w:rsidR="001C5846" w:rsidRPr="001C5846">
        <w:rPr>
          <w:rFonts w:ascii="Tahoma" w:hAnsi="Tahoma" w:cs="Tahoma"/>
          <w:lang w:val="tr-TR"/>
        </w:rPr>
        <w:t xml:space="preserve">omisyon Başkanı tarafından </w:t>
      </w:r>
      <w:r w:rsidR="008D73B6" w:rsidRPr="001C5846">
        <w:rPr>
          <w:rFonts w:ascii="Tahoma" w:hAnsi="Tahoma" w:cs="Tahoma"/>
          <w:lang w:val="tr-TR"/>
        </w:rPr>
        <w:t>ÜYK’ya bildirilir</w:t>
      </w:r>
      <w:r w:rsidR="001C4B0A" w:rsidRPr="001C5846">
        <w:rPr>
          <w:rFonts w:ascii="Tahoma" w:hAnsi="Tahoma" w:cs="Tahoma"/>
          <w:lang w:val="tr-TR"/>
        </w:rPr>
        <w:t>.</w:t>
      </w:r>
    </w:p>
    <w:p w14:paraId="1D17518D" w14:textId="77777777" w:rsidR="001C4B0A" w:rsidRPr="001C5846" w:rsidRDefault="001C4B0A" w:rsidP="001C5846">
      <w:pPr>
        <w:jc w:val="both"/>
        <w:rPr>
          <w:rFonts w:ascii="Tahoma" w:hAnsi="Tahoma" w:cs="Tahoma"/>
          <w:lang w:val="tr-TR"/>
        </w:rPr>
      </w:pPr>
    </w:p>
    <w:p w14:paraId="70F79BD2" w14:textId="51FCCAC8" w:rsidR="00FE4E66" w:rsidRPr="001C5846" w:rsidRDefault="001C4B0A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7-</w:t>
      </w:r>
      <w:r w:rsidR="00174D76" w:rsidRPr="001C5846">
        <w:rPr>
          <w:rFonts w:ascii="Tahoma" w:hAnsi="Tahoma" w:cs="Tahoma"/>
          <w:lang w:val="tr-TR"/>
        </w:rPr>
        <w:t>a)</w:t>
      </w:r>
      <w:r w:rsidR="00FE4E66" w:rsidRPr="001C5846">
        <w:rPr>
          <w:rFonts w:ascii="Tahoma" w:hAnsi="Tahoma" w:cs="Tahoma"/>
          <w:lang w:val="tr-TR"/>
        </w:rPr>
        <w:t xml:space="preserve"> </w:t>
      </w:r>
      <w:r w:rsidRPr="001C5846">
        <w:rPr>
          <w:rFonts w:ascii="Tahoma" w:hAnsi="Tahoma" w:cs="Tahoma"/>
          <w:lang w:val="tr-TR"/>
        </w:rPr>
        <w:t>Başvurunun</w:t>
      </w:r>
      <w:r w:rsidR="00D303F5" w:rsidRPr="001C5846">
        <w:rPr>
          <w:rFonts w:ascii="Tahoma" w:hAnsi="Tahoma" w:cs="Tahoma"/>
          <w:lang w:val="tr-TR"/>
        </w:rPr>
        <w:t xml:space="preserve"> kabul edilmesi durumunda s</w:t>
      </w:r>
      <w:r w:rsidR="00AA6610" w:rsidRPr="001C5846">
        <w:rPr>
          <w:rFonts w:ascii="Tahoma" w:hAnsi="Tahoma" w:cs="Tahoma"/>
          <w:lang w:val="tr-TR"/>
        </w:rPr>
        <w:t>onuç proje yürütücüsüne ÜYK kararı</w:t>
      </w:r>
      <w:r w:rsidR="00D303F5" w:rsidRPr="001C5846">
        <w:rPr>
          <w:rFonts w:ascii="Tahoma" w:hAnsi="Tahoma" w:cs="Tahoma"/>
          <w:lang w:val="tr-TR"/>
        </w:rPr>
        <w:t xml:space="preserve"> olarak bildirilir. </w:t>
      </w:r>
    </w:p>
    <w:p w14:paraId="23675D3F" w14:textId="77777777" w:rsidR="00F94204" w:rsidRPr="001C5846" w:rsidRDefault="00F94204" w:rsidP="001C5846">
      <w:pPr>
        <w:jc w:val="both"/>
        <w:rPr>
          <w:rFonts w:ascii="Tahoma" w:hAnsi="Tahoma" w:cs="Tahoma"/>
          <w:lang w:val="tr-TR"/>
        </w:rPr>
      </w:pPr>
    </w:p>
    <w:p w14:paraId="436171FB" w14:textId="2E65B581" w:rsidR="001C4B0A" w:rsidRPr="001C5846" w:rsidRDefault="001C4B0A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>7</w:t>
      </w:r>
      <w:r w:rsidR="00174D76" w:rsidRPr="001C5846">
        <w:rPr>
          <w:rFonts w:ascii="Tahoma" w:hAnsi="Tahoma" w:cs="Tahoma"/>
          <w:lang w:val="tr-TR"/>
        </w:rPr>
        <w:t xml:space="preserve">-b) </w:t>
      </w:r>
      <w:r w:rsidR="005A56DF">
        <w:rPr>
          <w:rFonts w:ascii="Tahoma" w:hAnsi="Tahoma" w:cs="Tahoma"/>
          <w:lang w:val="tr-TR"/>
        </w:rPr>
        <w:t>Başvurunun</w:t>
      </w:r>
      <w:r w:rsidR="00D303F5" w:rsidRPr="001C5846">
        <w:rPr>
          <w:rFonts w:ascii="Tahoma" w:hAnsi="Tahoma" w:cs="Tahoma"/>
          <w:lang w:val="tr-TR"/>
        </w:rPr>
        <w:t xml:space="preserve"> </w:t>
      </w:r>
      <w:r w:rsidR="005A56DF">
        <w:rPr>
          <w:rFonts w:ascii="Tahoma" w:hAnsi="Tahoma" w:cs="Tahoma"/>
          <w:lang w:val="tr-TR"/>
        </w:rPr>
        <w:t>r</w:t>
      </w:r>
      <w:r w:rsidR="00D303F5" w:rsidRPr="001C5846">
        <w:rPr>
          <w:rFonts w:ascii="Tahoma" w:hAnsi="Tahoma" w:cs="Tahoma"/>
          <w:lang w:val="tr-TR"/>
        </w:rPr>
        <w:t>ed</w:t>
      </w:r>
      <w:r w:rsidR="005A56DF">
        <w:rPr>
          <w:rFonts w:ascii="Tahoma" w:hAnsi="Tahoma" w:cs="Tahoma"/>
          <w:lang w:val="tr-TR"/>
        </w:rPr>
        <w:t>dedil</w:t>
      </w:r>
      <w:r w:rsidR="00D303F5" w:rsidRPr="001C5846">
        <w:rPr>
          <w:rFonts w:ascii="Tahoma" w:hAnsi="Tahoma" w:cs="Tahoma"/>
          <w:lang w:val="tr-TR"/>
        </w:rPr>
        <w:t xml:space="preserve">mesi durumunda ise </w:t>
      </w:r>
      <w:r w:rsidR="00D303F5" w:rsidRPr="001C5846">
        <w:rPr>
          <w:rFonts w:ascii="Tahoma" w:hAnsi="Tahoma" w:cs="Tahoma"/>
          <w:u w:val="single"/>
          <w:lang w:val="tr-TR"/>
        </w:rPr>
        <w:t>gerekçeli ÜYK kararı</w:t>
      </w:r>
      <w:r w:rsidR="00D303F5" w:rsidRPr="001C5846">
        <w:rPr>
          <w:rFonts w:ascii="Tahoma" w:hAnsi="Tahoma" w:cs="Tahoma"/>
          <w:lang w:val="tr-TR"/>
        </w:rPr>
        <w:t xml:space="preserve"> proje </w:t>
      </w:r>
      <w:r w:rsidR="001C5846" w:rsidRPr="001C5846">
        <w:rPr>
          <w:rFonts w:ascii="Tahoma" w:hAnsi="Tahoma" w:cs="Tahoma"/>
          <w:lang w:val="tr-TR"/>
        </w:rPr>
        <w:t>yürütücüsüne iletilir</w:t>
      </w:r>
      <w:r w:rsidR="00D303F5" w:rsidRPr="001C5846">
        <w:rPr>
          <w:rFonts w:ascii="Tahoma" w:hAnsi="Tahoma" w:cs="Tahoma"/>
          <w:lang w:val="tr-TR"/>
        </w:rPr>
        <w:t>.</w:t>
      </w:r>
    </w:p>
    <w:p w14:paraId="1E9D329B" w14:textId="77777777" w:rsidR="001C4B0A" w:rsidRPr="001C5846" w:rsidRDefault="001C4B0A" w:rsidP="001C5846">
      <w:pPr>
        <w:ind w:left="720"/>
        <w:jc w:val="both"/>
        <w:rPr>
          <w:rFonts w:ascii="Tahoma" w:hAnsi="Tahoma" w:cs="Tahoma"/>
          <w:lang w:val="tr-TR"/>
        </w:rPr>
      </w:pPr>
    </w:p>
    <w:p w14:paraId="24AC2D22" w14:textId="1DDDAB04" w:rsidR="00D303F5" w:rsidRPr="001C5846" w:rsidRDefault="00D303F5" w:rsidP="001C5846">
      <w:pPr>
        <w:ind w:left="720"/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lang w:val="tr-TR"/>
        </w:rPr>
        <w:t xml:space="preserve"> </w:t>
      </w:r>
      <w:r w:rsidR="001C4B0A" w:rsidRPr="001C5846">
        <w:rPr>
          <w:rFonts w:ascii="Tahoma" w:hAnsi="Tahoma" w:cs="Tahoma"/>
          <w:lang w:val="tr-TR"/>
        </w:rPr>
        <w:t>7-c) G</w:t>
      </w:r>
      <w:r w:rsidRPr="001C5846">
        <w:rPr>
          <w:rFonts w:ascii="Tahoma" w:hAnsi="Tahoma" w:cs="Tahoma"/>
          <w:lang w:val="tr-TR"/>
        </w:rPr>
        <w:t xml:space="preserve">erekçeli </w:t>
      </w:r>
      <w:r w:rsidR="001C4B0A" w:rsidRPr="001C5846">
        <w:rPr>
          <w:rFonts w:ascii="Tahoma" w:hAnsi="Tahoma" w:cs="Tahoma"/>
          <w:lang w:val="tr-TR"/>
        </w:rPr>
        <w:t xml:space="preserve">ÜYK karar </w:t>
      </w:r>
      <w:r w:rsidR="008B7A68" w:rsidRPr="001C5846">
        <w:rPr>
          <w:rFonts w:ascii="Tahoma" w:hAnsi="Tahoma" w:cs="Tahoma"/>
          <w:lang w:val="tr-TR"/>
        </w:rPr>
        <w:t>yazıları Komisyonun Koordinatör Üyesi</w:t>
      </w:r>
      <w:r w:rsidRPr="001C5846">
        <w:rPr>
          <w:rFonts w:ascii="Tahoma" w:hAnsi="Tahoma" w:cs="Tahoma"/>
          <w:lang w:val="tr-TR"/>
        </w:rPr>
        <w:t xml:space="preserve"> tarafından hazırlanır.</w:t>
      </w:r>
    </w:p>
    <w:p w14:paraId="5BF68A20" w14:textId="1C1DC704" w:rsidR="001C4B0A" w:rsidRPr="001C5846" w:rsidRDefault="001C4B0A" w:rsidP="001C5846">
      <w:pPr>
        <w:ind w:left="720"/>
        <w:jc w:val="both"/>
        <w:rPr>
          <w:rFonts w:ascii="Tahoma" w:hAnsi="Tahoma" w:cs="Tahoma"/>
          <w:lang w:val="tr-TR"/>
        </w:rPr>
      </w:pPr>
    </w:p>
    <w:p w14:paraId="3D68B2AE" w14:textId="0A68D2E5" w:rsidR="001C4B0A" w:rsidRPr="001C5846" w:rsidRDefault="001C4B0A" w:rsidP="001C5846">
      <w:pPr>
        <w:jc w:val="both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Yürürlük</w:t>
      </w:r>
    </w:p>
    <w:p w14:paraId="6CD0BE4E" w14:textId="1F21B844" w:rsidR="001C4B0A" w:rsidRPr="001C5846" w:rsidRDefault="001C4B0A" w:rsidP="001C5846">
      <w:pPr>
        <w:jc w:val="both"/>
        <w:rPr>
          <w:rFonts w:ascii="Tahoma" w:hAnsi="Tahoma" w:cs="Tahoma"/>
          <w:b/>
          <w:lang w:val="tr-TR"/>
        </w:rPr>
      </w:pPr>
    </w:p>
    <w:p w14:paraId="6BA6BAFA" w14:textId="18E4F5E2" w:rsidR="001C4B0A" w:rsidRPr="001C5846" w:rsidRDefault="00AB45A7" w:rsidP="001C5846">
      <w:pPr>
        <w:jc w:val="both"/>
        <w:rPr>
          <w:rFonts w:ascii="Tahoma" w:hAnsi="Tahoma" w:cs="Tahoma"/>
          <w:lang w:val="tr-TR"/>
        </w:rPr>
      </w:pPr>
      <w:r w:rsidRPr="001C5846">
        <w:rPr>
          <w:rFonts w:ascii="Tahoma" w:hAnsi="Tahoma" w:cs="Tahoma"/>
          <w:b/>
          <w:lang w:val="tr-TR"/>
        </w:rPr>
        <w:t>Madde 8</w:t>
      </w:r>
      <w:r w:rsidR="001C4B0A" w:rsidRPr="001C5846">
        <w:rPr>
          <w:rFonts w:ascii="Tahoma" w:hAnsi="Tahoma" w:cs="Tahoma"/>
          <w:b/>
          <w:lang w:val="tr-TR"/>
        </w:rPr>
        <w:t xml:space="preserve"> – </w:t>
      </w:r>
      <w:r w:rsidR="001C4B0A" w:rsidRPr="001C5846">
        <w:rPr>
          <w:rFonts w:ascii="Tahoma" w:hAnsi="Tahoma" w:cs="Tahoma"/>
          <w:lang w:val="tr-TR"/>
        </w:rPr>
        <w:t>Bu Yönerge Üniversite Yönetim Kurulu tarafından onaylandığı tarihte yürürlüğe girer.</w:t>
      </w:r>
    </w:p>
    <w:p w14:paraId="5103DBD3" w14:textId="77777777" w:rsidR="00F56E41" w:rsidRPr="001C5846" w:rsidRDefault="00F56E41" w:rsidP="001C5846">
      <w:pPr>
        <w:jc w:val="both"/>
        <w:rPr>
          <w:rFonts w:ascii="Tahoma" w:hAnsi="Tahoma" w:cs="Tahoma"/>
          <w:b/>
          <w:lang w:val="tr-TR"/>
        </w:rPr>
      </w:pPr>
    </w:p>
    <w:p w14:paraId="68626FE7" w14:textId="72CE4556" w:rsidR="00BE1726" w:rsidRPr="001C5846" w:rsidRDefault="001C4B0A" w:rsidP="001C5846">
      <w:pPr>
        <w:jc w:val="both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Yürütme</w:t>
      </w:r>
    </w:p>
    <w:p w14:paraId="6E46F8A3" w14:textId="77777777" w:rsidR="006F26D5" w:rsidRPr="001C5846" w:rsidRDefault="006F26D5" w:rsidP="001C5846">
      <w:pPr>
        <w:jc w:val="both"/>
        <w:rPr>
          <w:rFonts w:ascii="Tahoma" w:hAnsi="Tahoma" w:cs="Tahoma"/>
          <w:b/>
          <w:lang w:val="tr-TR"/>
        </w:rPr>
      </w:pPr>
    </w:p>
    <w:p w14:paraId="126C90D3" w14:textId="10563BCC" w:rsidR="00D303F5" w:rsidRPr="001C5846" w:rsidRDefault="001C4B0A" w:rsidP="001C5846">
      <w:pPr>
        <w:jc w:val="both"/>
        <w:rPr>
          <w:rFonts w:ascii="Tahoma" w:hAnsi="Tahoma" w:cs="Tahoma"/>
          <w:b/>
          <w:lang w:val="tr-TR"/>
        </w:rPr>
      </w:pPr>
      <w:r w:rsidRPr="001C5846">
        <w:rPr>
          <w:rFonts w:ascii="Tahoma" w:hAnsi="Tahoma" w:cs="Tahoma"/>
          <w:b/>
          <w:lang w:val="tr-TR"/>
        </w:rPr>
        <w:t>Madde 9 –</w:t>
      </w:r>
      <w:r w:rsidRPr="001C5846">
        <w:rPr>
          <w:rFonts w:ascii="Tahoma" w:hAnsi="Tahoma" w:cs="Tahoma"/>
          <w:lang w:val="tr-TR"/>
        </w:rPr>
        <w:t xml:space="preserve"> Bu Yönerge hükümlerini ODTÜ Rektörü yürütür. </w:t>
      </w:r>
    </w:p>
    <w:sectPr w:rsidR="00D303F5" w:rsidRPr="001C5846" w:rsidSect="001C5846">
      <w:pgSz w:w="11900" w:h="16840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85715" w14:textId="77777777" w:rsidR="00AF2FAE" w:rsidRDefault="00AF2FAE" w:rsidP="00B13E42">
      <w:r>
        <w:separator/>
      </w:r>
    </w:p>
  </w:endnote>
  <w:endnote w:type="continuationSeparator" w:id="0">
    <w:p w14:paraId="237D8B9D" w14:textId="77777777" w:rsidR="00AF2FAE" w:rsidRDefault="00AF2FAE" w:rsidP="00B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AE706" w14:textId="77777777" w:rsidR="00AF2FAE" w:rsidRDefault="00AF2FAE" w:rsidP="00B13E42">
      <w:r>
        <w:separator/>
      </w:r>
    </w:p>
  </w:footnote>
  <w:footnote w:type="continuationSeparator" w:id="0">
    <w:p w14:paraId="59891E62" w14:textId="77777777" w:rsidR="00AF2FAE" w:rsidRDefault="00AF2FAE" w:rsidP="00B1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478F"/>
    <w:multiLevelType w:val="hybridMultilevel"/>
    <w:tmpl w:val="A5646684"/>
    <w:lvl w:ilvl="0" w:tplc="C5EC7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3708"/>
    <w:multiLevelType w:val="hybridMultilevel"/>
    <w:tmpl w:val="66322752"/>
    <w:lvl w:ilvl="0" w:tplc="2140E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D15F7"/>
    <w:multiLevelType w:val="hybridMultilevel"/>
    <w:tmpl w:val="C358BF8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20"/>
    <w:rsid w:val="0002383A"/>
    <w:rsid w:val="00070CF1"/>
    <w:rsid w:val="00174D76"/>
    <w:rsid w:val="001B2431"/>
    <w:rsid w:val="001C4B0A"/>
    <w:rsid w:val="001C5846"/>
    <w:rsid w:val="00254A43"/>
    <w:rsid w:val="00271840"/>
    <w:rsid w:val="00277E6D"/>
    <w:rsid w:val="00294D16"/>
    <w:rsid w:val="002D6CA7"/>
    <w:rsid w:val="00320FA5"/>
    <w:rsid w:val="00386F03"/>
    <w:rsid w:val="003D3368"/>
    <w:rsid w:val="00465EA3"/>
    <w:rsid w:val="004F2E60"/>
    <w:rsid w:val="00510F70"/>
    <w:rsid w:val="00536A06"/>
    <w:rsid w:val="00554E35"/>
    <w:rsid w:val="005A56DF"/>
    <w:rsid w:val="005C000A"/>
    <w:rsid w:val="00645F0C"/>
    <w:rsid w:val="006513B6"/>
    <w:rsid w:val="006B4948"/>
    <w:rsid w:val="006E60CC"/>
    <w:rsid w:val="006F26D5"/>
    <w:rsid w:val="00701EA5"/>
    <w:rsid w:val="00764FC0"/>
    <w:rsid w:val="00836BED"/>
    <w:rsid w:val="00885921"/>
    <w:rsid w:val="008B7A68"/>
    <w:rsid w:val="008C70FA"/>
    <w:rsid w:val="008D4CE2"/>
    <w:rsid w:val="008D73B6"/>
    <w:rsid w:val="008E46FD"/>
    <w:rsid w:val="008E6A81"/>
    <w:rsid w:val="00962F8F"/>
    <w:rsid w:val="009C48BD"/>
    <w:rsid w:val="00AA2D50"/>
    <w:rsid w:val="00AA6610"/>
    <w:rsid w:val="00AB2C80"/>
    <w:rsid w:val="00AB45A7"/>
    <w:rsid w:val="00AF1220"/>
    <w:rsid w:val="00AF2FAE"/>
    <w:rsid w:val="00B13E42"/>
    <w:rsid w:val="00B91F5B"/>
    <w:rsid w:val="00BB55FC"/>
    <w:rsid w:val="00BE1726"/>
    <w:rsid w:val="00C2202A"/>
    <w:rsid w:val="00C81A42"/>
    <w:rsid w:val="00CA7282"/>
    <w:rsid w:val="00CB2310"/>
    <w:rsid w:val="00D303F5"/>
    <w:rsid w:val="00D52E41"/>
    <w:rsid w:val="00D95D88"/>
    <w:rsid w:val="00F56E41"/>
    <w:rsid w:val="00F71388"/>
    <w:rsid w:val="00F85B51"/>
    <w:rsid w:val="00F94204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69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1220"/>
    <w:pPr>
      <w:ind w:left="720"/>
      <w:contextualSpacing/>
    </w:pPr>
  </w:style>
  <w:style w:type="table" w:styleId="TabloKlavuzu">
    <w:name w:val="Table Grid"/>
    <w:basedOn w:val="NormalTablo"/>
    <w:uiPriority w:val="39"/>
    <w:rsid w:val="0027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6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CA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13E42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13E42"/>
  </w:style>
  <w:style w:type="paragraph" w:styleId="Altbilgi">
    <w:name w:val="footer"/>
    <w:basedOn w:val="Normal"/>
    <w:link w:val="AltbilgiChar"/>
    <w:uiPriority w:val="99"/>
    <w:unhideWhenUsed/>
    <w:rsid w:val="00B13E42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1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odtu</cp:lastModifiedBy>
  <cp:revision>8</cp:revision>
  <cp:lastPrinted>2017-04-12T13:40:00Z</cp:lastPrinted>
  <dcterms:created xsi:type="dcterms:W3CDTF">2017-04-12T13:27:00Z</dcterms:created>
  <dcterms:modified xsi:type="dcterms:W3CDTF">2017-04-12T14:19:00Z</dcterms:modified>
</cp:coreProperties>
</file>